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CB9B" w14:textId="64E37A99" w:rsidR="00A07481" w:rsidRPr="00C21906" w:rsidRDefault="004A7DF9" w:rsidP="004A7DF9">
      <w:pPr>
        <w:jc w:val="center"/>
        <w:rPr>
          <w:sz w:val="24"/>
          <w:szCs w:val="24"/>
        </w:rPr>
      </w:pPr>
      <w:r w:rsidRPr="00C21906">
        <w:rPr>
          <w:sz w:val="24"/>
          <w:szCs w:val="24"/>
        </w:rPr>
        <w:t>7. Sjednica Učiteljskog vijeća održana</w:t>
      </w:r>
    </w:p>
    <w:p w14:paraId="05E32D22" w14:textId="489EA866" w:rsidR="004A7DF9" w:rsidRPr="00C21906" w:rsidRDefault="004A7DF9" w:rsidP="004A7DF9">
      <w:pPr>
        <w:jc w:val="center"/>
        <w:rPr>
          <w:sz w:val="24"/>
          <w:szCs w:val="24"/>
        </w:rPr>
      </w:pP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  <w:t>27.siječnja.2025g.</w:t>
      </w:r>
    </w:p>
    <w:p w14:paraId="3F7BBE02" w14:textId="77777777" w:rsidR="004A7DF9" w:rsidRPr="00C21906" w:rsidRDefault="004A7DF9" w:rsidP="004A7DF9">
      <w:pPr>
        <w:rPr>
          <w:sz w:val="24"/>
          <w:szCs w:val="24"/>
        </w:rPr>
      </w:pPr>
      <w:r w:rsidRPr="00C21906">
        <w:rPr>
          <w:sz w:val="24"/>
          <w:szCs w:val="24"/>
        </w:rPr>
        <w:t xml:space="preserve">Dnevni red: </w:t>
      </w:r>
    </w:p>
    <w:p w14:paraId="09AF255A" w14:textId="497B19E6" w:rsidR="004A7DF9" w:rsidRPr="00C21906" w:rsidRDefault="004A7DF9" w:rsidP="004A7DF9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C21906">
        <w:rPr>
          <w:sz w:val="24"/>
          <w:szCs w:val="24"/>
        </w:rPr>
        <w:t>Verifikacija zapisnika sa 6. sjednice UV-a</w:t>
      </w:r>
    </w:p>
    <w:p w14:paraId="129D74C8" w14:textId="4677EA32" w:rsidR="004A7DF9" w:rsidRPr="00C21906" w:rsidRDefault="004A7DF9" w:rsidP="004A7DF9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C21906">
        <w:rPr>
          <w:sz w:val="24"/>
          <w:szCs w:val="24"/>
        </w:rPr>
        <w:t>Izricanje pedagoške mjere strogog ukora</w:t>
      </w:r>
    </w:p>
    <w:p w14:paraId="0160615A" w14:textId="18016B67" w:rsidR="004A7DF9" w:rsidRPr="00C21906" w:rsidRDefault="004A7DF9" w:rsidP="004A7DF9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C21906">
        <w:rPr>
          <w:sz w:val="24"/>
          <w:szCs w:val="24"/>
        </w:rPr>
        <w:t>Protokol o postupanju škole u kriznim situacijama</w:t>
      </w:r>
    </w:p>
    <w:p w14:paraId="098203D8" w14:textId="6D24AD93" w:rsidR="004A7DF9" w:rsidRPr="00C21906" w:rsidRDefault="004A7DF9" w:rsidP="004A7DF9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C21906">
        <w:rPr>
          <w:sz w:val="24"/>
          <w:szCs w:val="24"/>
        </w:rPr>
        <w:t>Razno</w:t>
      </w:r>
    </w:p>
    <w:p w14:paraId="690BD991" w14:textId="611187EC" w:rsidR="004A7DF9" w:rsidRPr="00C21906" w:rsidRDefault="004A7DF9" w:rsidP="004A7DF9">
      <w:pPr>
        <w:rPr>
          <w:sz w:val="24"/>
          <w:szCs w:val="24"/>
        </w:rPr>
      </w:pPr>
      <w:r w:rsidRPr="00C21906">
        <w:rPr>
          <w:sz w:val="24"/>
          <w:szCs w:val="24"/>
        </w:rPr>
        <w:t>AD 1. Verifikacija zapisnika s 6. sjednice jednoglasno je prihvaćena od</w:t>
      </w:r>
      <w:r w:rsidR="00DD248B">
        <w:rPr>
          <w:sz w:val="24"/>
          <w:szCs w:val="24"/>
        </w:rPr>
        <w:t xml:space="preserve"> </w:t>
      </w:r>
      <w:r w:rsidRPr="00C21906">
        <w:rPr>
          <w:sz w:val="24"/>
          <w:szCs w:val="24"/>
        </w:rPr>
        <w:t>svih članova</w:t>
      </w:r>
      <w:r w:rsidR="00DD248B">
        <w:rPr>
          <w:sz w:val="24"/>
          <w:szCs w:val="24"/>
        </w:rPr>
        <w:t xml:space="preserve"> kao i dnevni red.</w:t>
      </w:r>
    </w:p>
    <w:p w14:paraId="3E830111" w14:textId="77777777" w:rsidR="004A7DF9" w:rsidRPr="00C21906" w:rsidRDefault="004A7DF9" w:rsidP="004A7DF9">
      <w:pPr>
        <w:rPr>
          <w:sz w:val="24"/>
          <w:szCs w:val="24"/>
        </w:rPr>
      </w:pPr>
    </w:p>
    <w:p w14:paraId="4744E580" w14:textId="4D627C72" w:rsidR="00C21906" w:rsidRPr="00C21906" w:rsidRDefault="004A7DF9" w:rsidP="00DD248B">
      <w:pPr>
        <w:spacing w:line="240" w:lineRule="auto"/>
        <w:rPr>
          <w:sz w:val="24"/>
          <w:szCs w:val="24"/>
        </w:rPr>
      </w:pPr>
      <w:r w:rsidRPr="00C21906">
        <w:rPr>
          <w:sz w:val="24"/>
          <w:szCs w:val="24"/>
        </w:rPr>
        <w:t>AD 2. Svi smo upoznati sa situacijom koja se dogodila 16.01 na satu GK. Učenik Gabrijel Š. 7.b neprihvatljivo se ponašao na način da</w:t>
      </w:r>
      <w:r w:rsidR="00DD248B">
        <w:rPr>
          <w:sz w:val="24"/>
          <w:szCs w:val="24"/>
        </w:rPr>
        <w:t xml:space="preserve"> j</w:t>
      </w:r>
      <w:r w:rsidRPr="00C21906">
        <w:rPr>
          <w:sz w:val="24"/>
          <w:szCs w:val="24"/>
        </w:rPr>
        <w:t xml:space="preserve">e ničim </w:t>
      </w:r>
      <w:r w:rsidR="00DD248B">
        <w:rPr>
          <w:sz w:val="24"/>
          <w:szCs w:val="24"/>
        </w:rPr>
        <w:t>izazvan</w:t>
      </w:r>
      <w:r w:rsidRPr="00C21906">
        <w:rPr>
          <w:sz w:val="24"/>
          <w:szCs w:val="24"/>
        </w:rPr>
        <w:t xml:space="preserve"> usred sata postavio pitanje profesorici GK:''Profesorice, što bi bilo da ja sada izvadim pištolj i počnem pucati?''. Istovremeno je u ruci držao olovku s gumicom oblikovanom u obliku pištolja, okrenuo se prema učenici Doni K. i rekao ''Ako budem tebe ću prvu?''</w:t>
      </w:r>
      <w:r w:rsidR="00DD248B">
        <w:rPr>
          <w:sz w:val="24"/>
          <w:szCs w:val="24"/>
        </w:rPr>
        <w:t xml:space="preserve"> </w:t>
      </w:r>
      <w:r w:rsidRPr="00C21906">
        <w:rPr>
          <w:sz w:val="24"/>
          <w:szCs w:val="24"/>
        </w:rPr>
        <w:t>Tom su događaju svjedočili i istim ga riječima opisali učenici D.K., kojoj je prijetnja i upućena i učenik</w:t>
      </w:r>
      <w:r w:rsidR="00B04434" w:rsidRPr="00C21906">
        <w:rPr>
          <w:sz w:val="24"/>
          <w:szCs w:val="24"/>
        </w:rPr>
        <w:t xml:space="preserve"> Luka Z. koji je svjedočio cijelom događaju. Pozvana je policija, koja je obavila razgovor s učenikom G.Š. uz prisustvo njegove majke kao i sa učenicima svjedocima uz prisustvo njihovih roditelja. Nakon toga, u školu su stigli policijski inspektori zaduženi za maloljetničku delikvenciju iz Zadra. </w:t>
      </w:r>
      <w:r w:rsidR="00DD248B">
        <w:rPr>
          <w:sz w:val="24"/>
          <w:szCs w:val="24"/>
        </w:rPr>
        <w:t xml:space="preserve"> </w:t>
      </w:r>
      <w:r w:rsidR="00B04434" w:rsidRPr="00C21906">
        <w:rPr>
          <w:sz w:val="24"/>
          <w:szCs w:val="24"/>
        </w:rPr>
        <w:t>Službenici maloljetničke delikvencije obavili su razgovor sa svjedocima, ravnateljicom, pedagoginjom, prof. GK i sa razrednicom. Učenik je prevezen u Zadar u pratnji policije i majke radi daljnje obrade slučaja. Održan je roditeljski sastanak. Bitno je zaključiti kako je brzina djelovanja i umreženost svih institucija na visokom nivou. Ovaj slučaj se sukladno čl.3 stavka 4 točka b) Pravilnika smatra težim neprihvatljivim ponašanjem za koje se izriče pedagoška mjera strogog ukora.</w:t>
      </w:r>
      <w:r w:rsidR="00DD248B">
        <w:rPr>
          <w:sz w:val="24"/>
          <w:szCs w:val="24"/>
        </w:rPr>
        <w:t xml:space="preserve"> </w:t>
      </w:r>
      <w:r w:rsidR="00B04434" w:rsidRPr="00C21906">
        <w:rPr>
          <w:sz w:val="24"/>
          <w:szCs w:val="24"/>
        </w:rPr>
        <w:t>Učiteljskom vijeću predloženo je izricanje pedagoške mjere STROGI UKOR.</w:t>
      </w:r>
      <w:r w:rsidR="00DD248B">
        <w:rPr>
          <w:sz w:val="24"/>
          <w:szCs w:val="24"/>
        </w:rPr>
        <w:t xml:space="preserve"> </w:t>
      </w:r>
      <w:r w:rsidR="00B04434" w:rsidRPr="00C21906">
        <w:rPr>
          <w:sz w:val="24"/>
          <w:szCs w:val="24"/>
        </w:rPr>
        <w:t xml:space="preserve">Od svih prisutnih članova svi su izglasali ped. mjeru strogog ukora osim 3 </w:t>
      </w:r>
      <w:r w:rsidR="00C21906" w:rsidRPr="00C21906">
        <w:rPr>
          <w:sz w:val="24"/>
          <w:szCs w:val="24"/>
        </w:rPr>
        <w:t>sudionika koji su suzdržani, nitko nije protiv.</w:t>
      </w:r>
    </w:p>
    <w:p w14:paraId="6B9255C6" w14:textId="544CA2FE" w:rsidR="00C21906" w:rsidRPr="00C21906" w:rsidRDefault="00C21906" w:rsidP="00C21906">
      <w:pPr>
        <w:spacing w:line="240" w:lineRule="auto"/>
        <w:rPr>
          <w:sz w:val="24"/>
          <w:szCs w:val="24"/>
        </w:rPr>
      </w:pPr>
      <w:r w:rsidRPr="00C21906">
        <w:rPr>
          <w:sz w:val="24"/>
          <w:szCs w:val="24"/>
        </w:rPr>
        <w:t>AD 3. Protokol je nužno imati na vidnom mjestu u svim školama kako bismo u kriznim situacijama ili sukobima znali djelovati. Protokol</w:t>
      </w:r>
      <w:r w:rsidR="00DD248B">
        <w:rPr>
          <w:sz w:val="24"/>
          <w:szCs w:val="24"/>
        </w:rPr>
        <w:t xml:space="preserve"> </w:t>
      </w:r>
      <w:r w:rsidRPr="00C21906">
        <w:rPr>
          <w:sz w:val="24"/>
          <w:szCs w:val="24"/>
        </w:rPr>
        <w:t>se nalazi</w:t>
      </w:r>
      <w:r w:rsidR="00DD248B">
        <w:rPr>
          <w:sz w:val="24"/>
          <w:szCs w:val="24"/>
        </w:rPr>
        <w:t xml:space="preserve"> i</w:t>
      </w:r>
      <w:r w:rsidRPr="00C21906">
        <w:rPr>
          <w:sz w:val="24"/>
          <w:szCs w:val="24"/>
        </w:rPr>
        <w:t xml:space="preserve"> na OneDrive.</w:t>
      </w:r>
    </w:p>
    <w:p w14:paraId="01BECF17" w14:textId="77777777" w:rsidR="00C21906" w:rsidRPr="00C21906" w:rsidRDefault="00C21906" w:rsidP="00C21906">
      <w:pPr>
        <w:spacing w:line="240" w:lineRule="auto"/>
        <w:rPr>
          <w:sz w:val="24"/>
          <w:szCs w:val="24"/>
        </w:rPr>
      </w:pPr>
      <w:r w:rsidRPr="00C21906">
        <w:rPr>
          <w:sz w:val="24"/>
          <w:szCs w:val="24"/>
        </w:rPr>
        <w:t xml:space="preserve">Sjednici Učiteljskog vijeća nazočila su 32.  člana. </w:t>
      </w:r>
    </w:p>
    <w:p w14:paraId="0522E9EF" w14:textId="77777777" w:rsidR="00C21906" w:rsidRPr="00C21906" w:rsidRDefault="00C21906" w:rsidP="00C21906">
      <w:pPr>
        <w:spacing w:line="240" w:lineRule="auto"/>
        <w:rPr>
          <w:sz w:val="24"/>
          <w:szCs w:val="24"/>
        </w:rPr>
      </w:pPr>
    </w:p>
    <w:p w14:paraId="78202BF0" w14:textId="6F62A61D" w:rsidR="00C21906" w:rsidRPr="00C21906" w:rsidRDefault="00C21906" w:rsidP="00C21906">
      <w:pPr>
        <w:spacing w:line="240" w:lineRule="auto"/>
        <w:ind w:left="4956" w:firstLine="708"/>
        <w:rPr>
          <w:sz w:val="24"/>
          <w:szCs w:val="24"/>
        </w:rPr>
      </w:pPr>
      <w:r w:rsidRPr="00C21906">
        <w:rPr>
          <w:sz w:val="24"/>
          <w:szCs w:val="24"/>
        </w:rPr>
        <w:t>ZAPISNIČAR:</w:t>
      </w:r>
    </w:p>
    <w:p w14:paraId="5F55EDCB" w14:textId="1B15D965" w:rsidR="004A7DF9" w:rsidRPr="00C21906" w:rsidRDefault="00C21906" w:rsidP="00C21906">
      <w:pPr>
        <w:spacing w:line="240" w:lineRule="auto"/>
        <w:rPr>
          <w:sz w:val="24"/>
          <w:szCs w:val="24"/>
        </w:rPr>
      </w:pP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906">
        <w:rPr>
          <w:sz w:val="24"/>
          <w:szCs w:val="24"/>
        </w:rPr>
        <w:t>Petra Hrvatin G.</w:t>
      </w:r>
      <w:r w:rsidR="004A7DF9" w:rsidRPr="00C21906">
        <w:rPr>
          <w:sz w:val="24"/>
          <w:szCs w:val="24"/>
        </w:rPr>
        <w:tab/>
      </w:r>
    </w:p>
    <w:p w14:paraId="408E8690" w14:textId="59B6D21A" w:rsidR="004A7DF9" w:rsidRPr="00C21906" w:rsidRDefault="004A7DF9" w:rsidP="004A7DF9">
      <w:pPr>
        <w:pStyle w:val="Odlomakpopisa"/>
        <w:rPr>
          <w:sz w:val="24"/>
          <w:szCs w:val="24"/>
        </w:rPr>
      </w:pPr>
      <w:r w:rsidRPr="00C21906">
        <w:rPr>
          <w:sz w:val="24"/>
          <w:szCs w:val="24"/>
        </w:rPr>
        <w:tab/>
      </w:r>
      <w:r w:rsidRPr="00C21906">
        <w:rPr>
          <w:sz w:val="24"/>
          <w:szCs w:val="24"/>
        </w:rPr>
        <w:tab/>
      </w:r>
    </w:p>
    <w:sectPr w:rsidR="004A7DF9" w:rsidRPr="00C2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1BE3"/>
    <w:multiLevelType w:val="hybridMultilevel"/>
    <w:tmpl w:val="30988EFC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3CA3D88"/>
    <w:multiLevelType w:val="hybridMultilevel"/>
    <w:tmpl w:val="A5763B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F6BDB"/>
    <w:multiLevelType w:val="hybridMultilevel"/>
    <w:tmpl w:val="DFBA7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7378"/>
    <w:multiLevelType w:val="hybridMultilevel"/>
    <w:tmpl w:val="3B661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50378"/>
    <w:multiLevelType w:val="hybridMultilevel"/>
    <w:tmpl w:val="6D665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77E25"/>
    <w:multiLevelType w:val="hybridMultilevel"/>
    <w:tmpl w:val="339AE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53343">
    <w:abstractNumId w:val="1"/>
  </w:num>
  <w:num w:numId="2" w16cid:durableId="2125419801">
    <w:abstractNumId w:val="5"/>
  </w:num>
  <w:num w:numId="3" w16cid:durableId="448285563">
    <w:abstractNumId w:val="4"/>
  </w:num>
  <w:num w:numId="4" w16cid:durableId="60301419">
    <w:abstractNumId w:val="3"/>
  </w:num>
  <w:num w:numId="5" w16cid:durableId="492260500">
    <w:abstractNumId w:val="0"/>
  </w:num>
  <w:num w:numId="6" w16cid:durableId="1018896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9"/>
    <w:rsid w:val="00423D1A"/>
    <w:rsid w:val="004A7DF9"/>
    <w:rsid w:val="00A07481"/>
    <w:rsid w:val="00B04434"/>
    <w:rsid w:val="00C21906"/>
    <w:rsid w:val="00D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CC"/>
  <w15:chartTrackingRefBased/>
  <w15:docId w15:val="{0212E046-2808-4F29-BFE8-9453A89B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7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Hrvatin Gvardiol</dc:creator>
  <cp:keywords/>
  <dc:description/>
  <cp:lastModifiedBy>Linda Kolega Babajko</cp:lastModifiedBy>
  <cp:revision>2</cp:revision>
  <cp:lastPrinted>2025-01-28T09:41:00Z</cp:lastPrinted>
  <dcterms:created xsi:type="dcterms:W3CDTF">2025-01-28T09:42:00Z</dcterms:created>
  <dcterms:modified xsi:type="dcterms:W3CDTF">2025-01-28T09:42:00Z</dcterms:modified>
</cp:coreProperties>
</file>