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56630D" w:rsidR="0056630D" w:rsidP="0056630D" w:rsidRDefault="0056630D" w14:paraId="7E227F58" w14:textId="77777777">
      <w:pPr>
        <w:spacing w:after="35"/>
        <w:ind w:left="71" w:right="5"/>
        <w:rPr>
          <w:rFonts w:ascii="Times New Roman" w:hAnsi="Times New Roman" w:cs="Times New Roman"/>
          <w:sz w:val="24"/>
        </w:rPr>
      </w:pPr>
      <w:bookmarkStart w:name="_Hlk187155444" w:id="0"/>
      <w:bookmarkStart w:name="_Hlk187141647" w:id="1"/>
      <w:r w:rsidRPr="0056630D">
        <w:rPr>
          <w:rFonts w:ascii="Times New Roman" w:hAnsi="Times New Roman" w:cs="Times New Roman"/>
          <w:sz w:val="24"/>
        </w:rPr>
        <w:t>ZADARSKA ŽUPANIJA</w:t>
      </w:r>
    </w:p>
    <w:p w:rsidRPr="0056630D" w:rsidR="0056630D" w:rsidP="0056630D" w:rsidRDefault="0056630D" w14:paraId="0C7C40E4" w14:textId="77777777">
      <w:pPr>
        <w:spacing w:after="35"/>
        <w:ind w:left="71" w:right="5"/>
        <w:rPr>
          <w:rFonts w:ascii="Times New Roman" w:hAnsi="Times New Roman" w:cs="Times New Roman"/>
          <w:sz w:val="24"/>
        </w:rPr>
      </w:pPr>
      <w:r w:rsidRPr="0056630D">
        <w:rPr>
          <w:rFonts w:ascii="Times New Roman" w:hAnsi="Times New Roman" w:cs="Times New Roman"/>
          <w:sz w:val="24"/>
        </w:rPr>
        <w:t>OSNOVNA ŠKOLA „VALENTIN KLARIN“ PREKO</w:t>
      </w:r>
    </w:p>
    <w:p w:rsidRPr="0056630D" w:rsidR="0056630D" w:rsidP="0056630D" w:rsidRDefault="0056630D" w14:paraId="15D2304A" w14:textId="77777777">
      <w:pPr>
        <w:spacing w:after="35"/>
        <w:ind w:left="71" w:right="5"/>
        <w:rPr>
          <w:rFonts w:ascii="Times New Roman" w:hAnsi="Times New Roman" w:cs="Times New Roman"/>
          <w:sz w:val="24"/>
        </w:rPr>
      </w:pPr>
      <w:r w:rsidRPr="0056630D">
        <w:rPr>
          <w:rFonts w:ascii="Times New Roman" w:hAnsi="Times New Roman" w:cs="Times New Roman"/>
          <w:sz w:val="24"/>
        </w:rPr>
        <w:t>Cesta hrvatskih branitelja 39/H</w:t>
      </w:r>
    </w:p>
    <w:p w:rsidRPr="0056630D" w:rsidR="0056630D" w:rsidP="0056630D" w:rsidRDefault="0056630D" w14:paraId="3B9348F8" w14:textId="77777777">
      <w:pPr>
        <w:spacing w:after="35"/>
        <w:ind w:left="71" w:right="5"/>
        <w:rPr>
          <w:rFonts w:ascii="Times New Roman" w:hAnsi="Times New Roman" w:cs="Times New Roman"/>
          <w:sz w:val="24"/>
        </w:rPr>
      </w:pPr>
      <w:r w:rsidRPr="0056630D">
        <w:rPr>
          <w:rFonts w:ascii="Times New Roman" w:hAnsi="Times New Roman" w:cs="Times New Roman"/>
          <w:sz w:val="24"/>
        </w:rPr>
        <w:t>23 273 Preko</w:t>
      </w:r>
    </w:p>
    <w:p w:rsidRPr="0056630D" w:rsidR="0056630D" w:rsidP="58D7C116" w:rsidRDefault="0056630D" w14:paraId="1C6333E1" w14:textId="7B7FBE00">
      <w:pPr>
        <w:spacing w:after="35"/>
        <w:ind w:left="71" w:right="5"/>
        <w:rPr>
          <w:rFonts w:ascii="Times New Roman" w:hAnsi="Times New Roman" w:cs="Times New Roman"/>
          <w:sz w:val="24"/>
          <w:szCs w:val="24"/>
        </w:rPr>
      </w:pPr>
      <w:r w:rsidRPr="58D7C116" w:rsidR="0056630D">
        <w:rPr>
          <w:rFonts w:ascii="Times New Roman" w:hAnsi="Times New Roman" w:cs="Times New Roman"/>
          <w:sz w:val="24"/>
          <w:szCs w:val="24"/>
        </w:rPr>
        <w:t xml:space="preserve">KLASA: </w:t>
      </w:r>
      <w:r w:rsidRPr="58D7C116" w:rsidR="031630CD">
        <w:rPr>
          <w:rFonts w:ascii="Times New Roman" w:hAnsi="Times New Roman" w:cs="Times New Roman"/>
          <w:sz w:val="24"/>
          <w:szCs w:val="24"/>
        </w:rPr>
        <w:t>007-05/25-01/1</w:t>
      </w:r>
    </w:p>
    <w:p w:rsidRPr="0056630D" w:rsidR="0056630D" w:rsidP="58D7C116" w:rsidRDefault="0056630D" w14:paraId="24C9F3CA" w14:textId="28FD3770">
      <w:pPr>
        <w:spacing w:after="35"/>
        <w:ind w:left="71" w:right="5"/>
        <w:rPr>
          <w:rFonts w:ascii="Times New Roman" w:hAnsi="Times New Roman" w:cs="Times New Roman"/>
          <w:sz w:val="24"/>
          <w:szCs w:val="24"/>
        </w:rPr>
      </w:pPr>
      <w:r w:rsidRPr="58D7C116" w:rsidR="0056630D">
        <w:rPr>
          <w:rFonts w:ascii="Times New Roman" w:hAnsi="Times New Roman" w:cs="Times New Roman"/>
          <w:sz w:val="24"/>
          <w:szCs w:val="24"/>
        </w:rPr>
        <w:t xml:space="preserve">URBROJ: </w:t>
      </w:r>
      <w:r w:rsidRPr="58D7C116" w:rsidR="218AC821">
        <w:rPr>
          <w:rFonts w:ascii="Times New Roman" w:hAnsi="Times New Roman" w:cs="Times New Roman"/>
          <w:sz w:val="24"/>
          <w:szCs w:val="24"/>
        </w:rPr>
        <w:t>2198-1-43-25-1</w:t>
      </w:r>
    </w:p>
    <w:p w:rsidRPr="0056630D" w:rsidR="0056630D" w:rsidP="0056630D" w:rsidRDefault="0056630D" w14:paraId="729A56EF" w14:textId="77777777">
      <w:pPr>
        <w:spacing w:after="35"/>
        <w:ind w:left="71" w:right="5"/>
        <w:rPr>
          <w:rFonts w:ascii="Times New Roman" w:hAnsi="Times New Roman" w:cs="Times New Roman"/>
          <w:sz w:val="24"/>
        </w:rPr>
      </w:pPr>
    </w:p>
    <w:p w:rsidRPr="0056630D" w:rsidR="0056630D" w:rsidP="58D7C116" w:rsidRDefault="0056630D" w14:paraId="260604C3" w14:textId="0FBB9B8B">
      <w:pPr>
        <w:spacing w:after="35"/>
        <w:ind w:left="71" w:right="5"/>
        <w:rPr>
          <w:rFonts w:ascii="Times New Roman" w:hAnsi="Times New Roman" w:cs="Times New Roman"/>
          <w:sz w:val="24"/>
          <w:szCs w:val="24"/>
        </w:rPr>
      </w:pPr>
      <w:r w:rsidRPr="58D7C116" w:rsidR="0056630D">
        <w:rPr>
          <w:rFonts w:ascii="Times New Roman" w:hAnsi="Times New Roman" w:cs="Times New Roman"/>
          <w:sz w:val="24"/>
          <w:szCs w:val="24"/>
        </w:rPr>
        <w:t xml:space="preserve">Preko, </w:t>
      </w:r>
      <w:r w:rsidRPr="58D7C116" w:rsidR="0056630D">
        <w:rPr>
          <w:rFonts w:ascii="Times New Roman" w:hAnsi="Times New Roman" w:cs="Times New Roman"/>
          <w:sz w:val="24"/>
          <w:szCs w:val="24"/>
        </w:rPr>
        <w:t xml:space="preserve">7. </w:t>
      </w:r>
      <w:r w:rsidRPr="58D7C116" w:rsidR="1070836A">
        <w:rPr>
          <w:rFonts w:ascii="Times New Roman" w:hAnsi="Times New Roman" w:cs="Times New Roman"/>
          <w:sz w:val="24"/>
          <w:szCs w:val="24"/>
        </w:rPr>
        <w:t xml:space="preserve">siječnja </w:t>
      </w:r>
      <w:r w:rsidRPr="58D7C116" w:rsidR="0056630D">
        <w:rPr>
          <w:rFonts w:ascii="Times New Roman" w:hAnsi="Times New Roman" w:cs="Times New Roman"/>
          <w:sz w:val="24"/>
          <w:szCs w:val="24"/>
        </w:rPr>
        <w:t>202</w:t>
      </w:r>
      <w:r w:rsidRPr="58D7C116" w:rsidR="0056630D">
        <w:rPr>
          <w:rFonts w:ascii="Times New Roman" w:hAnsi="Times New Roman" w:cs="Times New Roman"/>
          <w:sz w:val="24"/>
          <w:szCs w:val="24"/>
        </w:rPr>
        <w:t>5</w:t>
      </w:r>
      <w:r w:rsidRPr="58D7C116" w:rsidR="0056630D">
        <w:rPr>
          <w:rFonts w:ascii="Times New Roman" w:hAnsi="Times New Roman" w:cs="Times New Roman"/>
          <w:sz w:val="24"/>
          <w:szCs w:val="24"/>
        </w:rPr>
        <w:t>. godine</w:t>
      </w:r>
    </w:p>
    <w:bookmarkEnd w:id="0"/>
    <w:p w:rsidRPr="0056630D" w:rsidR="0056630D" w:rsidP="0056630D" w:rsidRDefault="0056630D" w14:paraId="4FF18315" w14:textId="77777777">
      <w:pPr>
        <w:spacing w:after="35"/>
        <w:ind w:left="71" w:right="5"/>
        <w:rPr>
          <w:rFonts w:ascii="Times New Roman" w:hAnsi="Times New Roman" w:cs="Times New Roman"/>
          <w:sz w:val="24"/>
        </w:rPr>
      </w:pPr>
    </w:p>
    <w:p w:rsidR="0056630D" w:rsidRDefault="0056630D" w14:paraId="5A50B872" w14:textId="77777777">
      <w:pPr>
        <w:spacing w:after="35"/>
        <w:ind w:left="71" w:right="5"/>
        <w:rPr>
          <w:rFonts w:ascii="Times New Roman" w:hAnsi="Times New Roman" w:cs="Times New Roman"/>
          <w:b/>
          <w:bCs/>
          <w:sz w:val="28"/>
          <w:szCs w:val="28"/>
        </w:rPr>
      </w:pPr>
    </w:p>
    <w:p w:rsidRPr="00F51911" w:rsidR="009D1A3C" w:rsidP="0056630D" w:rsidRDefault="003B424C" w14:paraId="4CDF27C4" w14:textId="5B811BAA">
      <w:pPr>
        <w:spacing w:after="35"/>
        <w:ind w:left="0" w:right="5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F51911">
        <w:rPr>
          <w:rFonts w:ascii="Times New Roman" w:hAnsi="Times New Roman" w:cs="Times New Roman"/>
          <w:b/>
          <w:bCs/>
          <w:sz w:val="28"/>
          <w:szCs w:val="28"/>
        </w:rPr>
        <w:t>rotokol o kontroli ulaska i izlaska u Osnovnoj školi „Valentin Klarin”</w:t>
      </w:r>
      <w:r w:rsidR="00F51911">
        <w:rPr>
          <w:rFonts w:ascii="Times New Roman" w:hAnsi="Times New Roman" w:cs="Times New Roman"/>
          <w:b/>
          <w:bCs/>
          <w:sz w:val="28"/>
          <w:szCs w:val="28"/>
        </w:rPr>
        <w:t xml:space="preserve"> Preko</w:t>
      </w:r>
    </w:p>
    <w:bookmarkEnd w:id="1"/>
    <w:p w:rsidRPr="005B1A5A" w:rsidR="009D1A3C" w:rsidP="005B1A5A" w:rsidRDefault="005B1A5A" w14:paraId="28055C07" w14:textId="37CB8647">
      <w:pPr>
        <w:spacing w:after="141"/>
        <w:ind w:left="335" w:right="2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</w:t>
      </w:r>
      <w:r w:rsidRPr="005B1A5A">
        <w:rPr>
          <w:rFonts w:ascii="Times New Roman" w:hAnsi="Times New Roman" w:cs="Times New Roman"/>
          <w:b/>
          <w:bCs/>
          <w:sz w:val="24"/>
        </w:rPr>
        <w:t>Uvod</w:t>
      </w:r>
    </w:p>
    <w:p w:rsidRPr="00F51911" w:rsidR="009D1A3C" w:rsidRDefault="00000000" w14:paraId="70A83981" w14:textId="77777777">
      <w:pPr>
        <w:spacing w:after="613" w:line="216" w:lineRule="auto"/>
        <w:ind w:hanging="5"/>
        <w:jc w:val="left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Ovaj protokol izrađen je s ciljem osiguravanja veće sigurnosti u Osnovnoj školi „Valentin Klarin” Preko. Protokol uzima u obzir specifične izazove i potrebe otočne škole, uključujući ograničen promet i suradnju s lokalnom zajednicom.</w:t>
      </w:r>
      <w:r w:rsidRPr="00F5191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50829A9" wp14:editId="653303EC">
            <wp:extent cx="3048" cy="3049"/>
            <wp:effectExtent l="0" t="0" r="0" b="0"/>
            <wp:docPr id="2037" name="Picture 20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" name="Picture 20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51911" w:rsidR="009D1A3C" w:rsidRDefault="00000000" w14:paraId="00B2F637" w14:textId="77777777">
      <w:pPr>
        <w:spacing w:after="679"/>
        <w:ind w:left="71" w:right="408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Mjere definirane ovim protokolom odnose se na sve učenike, radnike škole, roditelje i vanjske posjetitelje. Provedba zahtijeva aktivnu suradnju svih dionika te prilagodbu postojećim internim dokumentima škole.</w:t>
      </w:r>
    </w:p>
    <w:p w:rsidRPr="00F51911" w:rsidR="009D1A3C" w:rsidRDefault="00000000" w14:paraId="6C9C4244" w14:textId="77777777">
      <w:pPr>
        <w:numPr>
          <w:ilvl w:val="0"/>
          <w:numId w:val="1"/>
        </w:numPr>
        <w:spacing w:after="123" w:line="259" w:lineRule="auto"/>
        <w:ind w:right="2" w:hanging="259"/>
        <w:jc w:val="left"/>
        <w:rPr>
          <w:rFonts w:ascii="Times New Roman" w:hAnsi="Times New Roman" w:cs="Times New Roman"/>
          <w:b/>
          <w:bCs/>
          <w:sz w:val="24"/>
        </w:rPr>
      </w:pPr>
      <w:r w:rsidRPr="00F51911">
        <w:rPr>
          <w:rFonts w:ascii="Times New Roman" w:hAnsi="Times New Roman" w:cs="Times New Roman"/>
          <w:b/>
          <w:bCs/>
          <w:sz w:val="24"/>
        </w:rPr>
        <w:t>Kontrola pristupa prostorima škole</w:t>
      </w:r>
    </w:p>
    <w:p w:rsidR="009D1A3C" w:rsidRDefault="0056630D" w14:paraId="41A723F0" w14:textId="0F9265A4">
      <w:pPr>
        <w:spacing w:after="3" w:line="259" w:lineRule="auto"/>
        <w:ind w:left="91" w:hanging="1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1.1</w:t>
      </w:r>
      <w:r w:rsidRPr="00F51911">
        <w:rPr>
          <w:rFonts w:ascii="Times New Roman" w:hAnsi="Times New Roman" w:cs="Times New Roman"/>
          <w:b/>
          <w:bCs/>
          <w:sz w:val="24"/>
        </w:rPr>
        <w:t>. Zaključavanje i nadzor ulaza</w:t>
      </w:r>
    </w:p>
    <w:p w:rsidRPr="00F51911" w:rsidR="00F51911" w:rsidRDefault="00F51911" w14:paraId="5C24E624" w14:textId="77777777">
      <w:pPr>
        <w:spacing w:after="3" w:line="259" w:lineRule="auto"/>
        <w:ind w:left="91" w:hanging="10"/>
        <w:jc w:val="left"/>
        <w:rPr>
          <w:rFonts w:ascii="Times New Roman" w:hAnsi="Times New Roman" w:cs="Times New Roman"/>
          <w:b/>
          <w:bCs/>
          <w:sz w:val="24"/>
        </w:rPr>
      </w:pPr>
    </w:p>
    <w:p w:rsidRPr="00F51911" w:rsidR="009D1A3C" w:rsidRDefault="00000000" w14:paraId="441A8F85" w14:textId="47083C95">
      <w:pPr>
        <w:ind w:left="139" w:right="5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 xml:space="preserve">Ulazna vrata škole zaključana su tijekom cijelog radnog vremena, uz osigurane </w:t>
      </w:r>
      <w:r w:rsidRPr="00F5191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12A522B" wp14:editId="7F9F28DD">
            <wp:extent cx="60960" cy="48782"/>
            <wp:effectExtent l="0" t="0" r="0" b="0"/>
            <wp:docPr id="11280" name="Picture 11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0" name="Picture 1128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1911">
        <w:rPr>
          <w:rFonts w:ascii="Times New Roman" w:hAnsi="Times New Roman" w:cs="Times New Roman"/>
          <w:sz w:val="24"/>
        </w:rPr>
        <w:t xml:space="preserve">evakuacijske i laze u skladu s propisima, osim u vremenskim okvirima za ulazak i izlazak učenika </w:t>
      </w:r>
      <w:r w:rsidR="00F51911">
        <w:rPr>
          <w:rFonts w:ascii="Times New Roman" w:hAnsi="Times New Roman" w:cs="Times New Roman"/>
          <w:sz w:val="24"/>
        </w:rPr>
        <w:t>30 minuta prije</w:t>
      </w:r>
      <w:r w:rsidRPr="00F51911">
        <w:rPr>
          <w:rFonts w:ascii="Times New Roman" w:hAnsi="Times New Roman" w:cs="Times New Roman"/>
          <w:sz w:val="24"/>
        </w:rPr>
        <w:t xml:space="preserve"> i 15 minuta nakon nastave)</w:t>
      </w:r>
      <w:r w:rsidR="008C4469">
        <w:rPr>
          <w:rFonts w:ascii="Times New Roman" w:hAnsi="Times New Roman" w:cs="Times New Roman"/>
          <w:sz w:val="24"/>
        </w:rPr>
        <w:t xml:space="preserve"> u </w:t>
      </w:r>
    </w:p>
    <w:p w:rsidRPr="00F51911" w:rsidR="009D1A3C" w:rsidRDefault="00000000" w14:paraId="18D0E270" w14:textId="55B954BF">
      <w:pPr>
        <w:spacing w:after="182"/>
        <w:ind w:left="139" w:right="5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Ravnoteža izmedu sigurnosti i dostupnosti prilago</w:t>
      </w:r>
      <w:r w:rsidR="00F51911">
        <w:rPr>
          <w:rFonts w:ascii="Times New Roman" w:hAnsi="Times New Roman" w:cs="Times New Roman"/>
          <w:sz w:val="24"/>
        </w:rPr>
        <w:t>đ</w:t>
      </w:r>
      <w:r w:rsidRPr="00F51911">
        <w:rPr>
          <w:rFonts w:ascii="Times New Roman" w:hAnsi="Times New Roman" w:cs="Times New Roman"/>
          <w:sz w:val="24"/>
        </w:rPr>
        <w:t>ava se uvjetima škole, posebno tijekom nepovoljnih vremenskih prilika.</w:t>
      </w:r>
    </w:p>
    <w:p w:rsidRPr="00F51911" w:rsidR="009D1A3C" w:rsidRDefault="00000000" w14:paraId="208BB004" w14:textId="77777777">
      <w:pPr>
        <w:spacing w:after="144"/>
        <w:ind w:left="154" w:right="5"/>
        <w:rPr>
          <w:rFonts w:ascii="Times New Roman" w:hAnsi="Times New Roman" w:cs="Times New Roman"/>
          <w:i/>
          <w:iCs/>
          <w:sz w:val="24"/>
        </w:rPr>
      </w:pPr>
      <w:r w:rsidRPr="00F51911">
        <w:rPr>
          <w:rFonts w:ascii="Times New Roman" w:hAnsi="Times New Roman" w:cs="Times New Roman"/>
          <w:i/>
          <w:iCs/>
          <w:sz w:val="24"/>
        </w:rPr>
        <w:t>Ulazi će biti opremljeni elektromagnetskim bravama, zvonom i nadzornim kamerama, a nadzor ulaza vrši dežurni radnik.</w:t>
      </w:r>
      <w:r w:rsidRPr="00F51911">
        <w:rPr>
          <w:rFonts w:ascii="Times New Roman" w:hAnsi="Times New Roman" w:cs="Times New Roman"/>
          <w:i/>
          <w:iCs/>
          <w:noProof/>
          <w:sz w:val="24"/>
        </w:rPr>
        <w:drawing>
          <wp:inline distT="0" distB="0" distL="0" distR="0" wp14:anchorId="339D2AF5" wp14:editId="2F85C5F5">
            <wp:extent cx="6096" cy="9146"/>
            <wp:effectExtent l="0" t="0" r="0" b="0"/>
            <wp:docPr id="2051" name="Picture 20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205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51911" w:rsidR="009D1A3C" w:rsidRDefault="00000000" w14:paraId="29EC4E50" w14:textId="77777777">
      <w:pPr>
        <w:spacing w:after="132"/>
        <w:ind w:left="144" w:right="5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U slučaju uočavanja neuobičajenog ili protupravnog ponašanja, dežurni radnici odmah obavještavaju ravnatelja ili osobu koja ga mijenja. Po potrebi, obavještava se i policija.</w:t>
      </w:r>
    </w:p>
    <w:p w:rsidRPr="00F51911" w:rsidR="009D1A3C" w:rsidRDefault="0056630D" w14:paraId="69852A21" w14:textId="283EB2ED">
      <w:pPr>
        <w:spacing w:after="3" w:line="259" w:lineRule="auto"/>
        <w:ind w:left="159" w:hanging="1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</w:t>
      </w:r>
      <w:r w:rsidRPr="00F51911">
        <w:rPr>
          <w:rFonts w:ascii="Times New Roman" w:hAnsi="Times New Roman" w:cs="Times New Roman"/>
          <w:b/>
          <w:bCs/>
          <w:sz w:val="24"/>
        </w:rPr>
        <w:t>.2. Ulasci i izlasci učenika tijekom odmora</w:t>
      </w:r>
    </w:p>
    <w:p w:rsidRPr="00F51911" w:rsidR="009D1A3C" w:rsidRDefault="00000000" w14:paraId="34AE1060" w14:textId="77777777">
      <w:pPr>
        <w:spacing w:after="222"/>
        <w:ind w:left="144" w:right="5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Tijekom malog odmora učenicima nije dopušteno napuštanje školske ustanove.</w:t>
      </w:r>
    </w:p>
    <w:p w:rsidRPr="00F51911" w:rsidR="009D1A3C" w:rsidRDefault="00000000" w14:paraId="14B70B4B" w14:textId="77777777">
      <w:pPr>
        <w:ind w:left="134" w:right="5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A081063" wp14:editId="62696B46">
            <wp:extent cx="3048" cy="3049"/>
            <wp:effectExtent l="0" t="0" r="0" b="0"/>
            <wp:docPr id="2052" name="Picture 2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2" name="Picture 20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1911">
        <w:rPr>
          <w:rFonts w:ascii="Times New Roman" w:hAnsi="Times New Roman" w:cs="Times New Roman"/>
          <w:sz w:val="24"/>
        </w:rPr>
        <w:t>Tijekom velikog odmora, učenici osnovne škole smiju boraviti isključivo unutar vanjskih</w:t>
      </w:r>
    </w:p>
    <w:p w:rsidRPr="00F51911" w:rsidR="009D1A3C" w:rsidRDefault="00000000" w14:paraId="1E3FC7A3" w14:textId="40369458">
      <w:pPr>
        <w:spacing w:after="172"/>
        <w:ind w:left="168" w:right="5"/>
        <w:rPr>
          <w:rFonts w:ascii="Times New Roman" w:hAnsi="Times New Roman" w:cs="Times New Roman"/>
          <w:i/>
          <w:iCs/>
          <w:sz w:val="24"/>
        </w:rPr>
      </w:pPr>
      <w:r w:rsidRPr="00F51911">
        <w:rPr>
          <w:rFonts w:ascii="Times New Roman" w:hAnsi="Times New Roman" w:cs="Times New Roman"/>
          <w:sz w:val="24"/>
        </w:rPr>
        <w:t>prostora škole</w:t>
      </w:r>
      <w:r w:rsidR="00F51911">
        <w:rPr>
          <w:rFonts w:ascii="Times New Roman" w:hAnsi="Times New Roman" w:cs="Times New Roman"/>
          <w:sz w:val="24"/>
        </w:rPr>
        <w:t xml:space="preserve">, gdje su raspoređeni dežurni </w:t>
      </w:r>
      <w:r w:rsidRPr="00F51911" w:rsidR="00F51911">
        <w:rPr>
          <w:rFonts w:ascii="Times New Roman" w:hAnsi="Times New Roman" w:cs="Times New Roman"/>
          <w:sz w:val="24"/>
        </w:rPr>
        <w:t>učitelji</w:t>
      </w:r>
      <w:r w:rsidRPr="00F51911" w:rsidR="00F51911">
        <w:rPr>
          <w:rFonts w:ascii="Times New Roman" w:hAnsi="Times New Roman" w:cs="Times New Roman"/>
          <w:i/>
          <w:iCs/>
          <w:sz w:val="24"/>
        </w:rPr>
        <w:t xml:space="preserve"> (vidi raspored dežurstava za 2. polugodište šk.go</w:t>
      </w:r>
      <w:r w:rsidR="0056630D">
        <w:rPr>
          <w:rFonts w:ascii="Times New Roman" w:hAnsi="Times New Roman" w:cs="Times New Roman"/>
          <w:i/>
          <w:iCs/>
          <w:sz w:val="24"/>
        </w:rPr>
        <w:t>d</w:t>
      </w:r>
      <w:r w:rsidRPr="00F51911" w:rsidR="00F51911">
        <w:rPr>
          <w:rFonts w:ascii="Times New Roman" w:hAnsi="Times New Roman" w:cs="Times New Roman"/>
          <w:i/>
          <w:iCs/>
          <w:sz w:val="24"/>
        </w:rPr>
        <w:t>. 2024./25.)</w:t>
      </w:r>
    </w:p>
    <w:p w:rsidRPr="00F51911" w:rsidR="009D1A3C" w:rsidRDefault="0056630D" w14:paraId="0FDA7F53" w14:textId="56DBBA66">
      <w:pPr>
        <w:spacing w:after="3" w:line="259" w:lineRule="auto"/>
        <w:ind w:left="168" w:hanging="1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</w:t>
      </w:r>
      <w:r w:rsidRPr="00F51911">
        <w:rPr>
          <w:rFonts w:ascii="Times New Roman" w:hAnsi="Times New Roman" w:cs="Times New Roman"/>
          <w:b/>
          <w:bCs/>
          <w:sz w:val="24"/>
        </w:rPr>
        <w:t>.3. Ulazak roditelja i drugih vanjskih posjetitelja</w:t>
      </w:r>
    </w:p>
    <w:p w:rsidRPr="00F51911" w:rsidR="009D1A3C" w:rsidRDefault="00000000" w14:paraId="4C535517" w14:textId="77777777">
      <w:pPr>
        <w:ind w:left="154" w:right="5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lastRenderedPageBreak/>
        <w:t xml:space="preserve">Roditelji i posjetitelji mogu ulaziti u školu isključivo uz prethodnu najavu ili prema pozivu </w:t>
      </w:r>
      <w:r w:rsidRPr="00F5191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232ABE91" wp14:editId="39DD8250">
            <wp:extent cx="3048" cy="3048"/>
            <wp:effectExtent l="0" t="0" r="0" b="0"/>
            <wp:docPr id="2055" name="Picture 20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205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1911">
        <w:rPr>
          <w:rFonts w:ascii="Times New Roman" w:hAnsi="Times New Roman" w:cs="Times New Roman"/>
          <w:sz w:val="24"/>
        </w:rPr>
        <w:t>škole.</w:t>
      </w:r>
    </w:p>
    <w:p w:rsidRPr="00F51911" w:rsidR="009D1A3C" w:rsidP="00F51911" w:rsidRDefault="00F51911" w14:paraId="3890B32F" w14:textId="5D39809B">
      <w:pPr>
        <w:spacing w:after="45" w:line="259" w:lineRule="auto"/>
        <w:ind w:left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F51911">
        <w:rPr>
          <w:rFonts w:ascii="Times New Roman" w:hAnsi="Times New Roman" w:cs="Times New Roman"/>
          <w:sz w:val="24"/>
        </w:rPr>
        <w:t xml:space="preserve">Radnik na ulazu evidentira sve posjetitelje i provjerava njihov identitet uvidom u osobnu </w:t>
      </w:r>
      <w:r w:rsidRPr="00F51911">
        <w:rPr>
          <w:noProof/>
        </w:rPr>
        <w:drawing>
          <wp:inline distT="0" distB="0" distL="0" distR="0" wp14:anchorId="79BB2EAF" wp14:editId="1CFAEB49">
            <wp:extent cx="3049" cy="3049"/>
            <wp:effectExtent l="0" t="0" r="0" b="0"/>
            <wp:docPr id="2057" name="Picture 20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" name="Picture 205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</w:rPr>
        <w:t xml:space="preserve">   </w:t>
      </w:r>
      <w:r w:rsidRPr="00F51911">
        <w:rPr>
          <w:rFonts w:ascii="Times New Roman" w:hAnsi="Times New Roman" w:cs="Times New Roman"/>
          <w:sz w:val="24"/>
        </w:rPr>
        <w:t>iskaznicu ili odgovarajući dokument.</w:t>
      </w:r>
      <w:r w:rsidRPr="00F51911">
        <w:rPr>
          <w:noProof/>
        </w:rPr>
        <w:drawing>
          <wp:inline distT="0" distB="0" distL="0" distR="0" wp14:anchorId="6120FECC" wp14:editId="49DBC98D">
            <wp:extent cx="3048" cy="3049"/>
            <wp:effectExtent l="0" t="0" r="0" b="0"/>
            <wp:docPr id="2058" name="Picture 20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2058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51911" w:rsidR="009D1A3C" w:rsidP="00F51911" w:rsidRDefault="00F51911" w14:paraId="2236DBE1" w14:textId="27886256">
      <w:pPr>
        <w:spacing w:after="81"/>
        <w:ind w:left="0" w:right="115"/>
        <w:rPr>
          <w:rFonts w:ascii="Times New Roman" w:hAnsi="Times New Roman" w:cs="Times New Roman"/>
          <w:i/>
          <w:iCs/>
          <w:sz w:val="24"/>
          <w:u w:val="single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F51911">
        <w:rPr>
          <w:rFonts w:ascii="Times New Roman" w:hAnsi="Times New Roman" w:cs="Times New Roman"/>
          <w:sz w:val="24"/>
        </w:rPr>
        <w:t>Roditeljski sastanci organiziraju se prema objavljenom rasporedu, a razrednici dočekaju i isprate roditelje na ulazu.</w:t>
      </w:r>
      <w:r>
        <w:rPr>
          <w:rFonts w:ascii="Times New Roman" w:hAnsi="Times New Roman" w:cs="Times New Roman"/>
          <w:sz w:val="24"/>
        </w:rPr>
        <w:t xml:space="preserve"> </w:t>
      </w:r>
      <w:r w:rsidRPr="00F51911">
        <w:rPr>
          <w:rFonts w:ascii="Times New Roman" w:hAnsi="Times New Roman" w:cs="Times New Roman"/>
          <w:i/>
          <w:iCs/>
          <w:sz w:val="24"/>
          <w:u w:val="single"/>
        </w:rPr>
        <w:t>Na roditeljskim sastancima više nema individualnih razgovora s razrednikom, već svi roditelji nakon sastanka napuštaju prostor škole uz pratnju razrednika.</w:t>
      </w:r>
    </w:p>
    <w:p w:rsidRPr="00F51911" w:rsidR="009D1A3C" w:rsidRDefault="00000000" w14:paraId="2D9E1D5B" w14:textId="77777777">
      <w:pPr>
        <w:spacing w:after="164"/>
        <w:ind w:left="71" w:right="269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Posjetitelji koji nisu radnici ili učenici škole mogu ulaziti u školu isključivo uz prethodnu najavu putem školskog maila i u vrijeme primanja stranaka te se evidentiraju i ulaze i izlaze uz pratnju zaposlenika škole.</w:t>
      </w:r>
    </w:p>
    <w:p w:rsidRPr="008C4469" w:rsidR="009D1A3C" w:rsidRDefault="00000000" w14:paraId="25D90500" w14:textId="468AB4E5">
      <w:pPr>
        <w:spacing w:after="85" w:line="259" w:lineRule="auto"/>
        <w:ind w:left="91" w:hanging="10"/>
        <w:jc w:val="left"/>
        <w:rPr>
          <w:rFonts w:ascii="Times New Roman" w:hAnsi="Times New Roman" w:cs="Times New Roman"/>
          <w:b/>
          <w:bCs/>
          <w:sz w:val="24"/>
        </w:rPr>
      </w:pPr>
      <w:r w:rsidRPr="008C4469">
        <w:rPr>
          <w:rFonts w:ascii="Times New Roman" w:hAnsi="Times New Roman" w:cs="Times New Roman"/>
          <w:b/>
          <w:bCs/>
          <w:sz w:val="24"/>
        </w:rPr>
        <w:t>2. Protokol ulaza u prostor škole</w:t>
      </w:r>
    </w:p>
    <w:p w:rsidRPr="008C4469" w:rsidR="009D1A3C" w:rsidRDefault="0056630D" w14:paraId="11A19BC8" w14:textId="1024A5AE">
      <w:pPr>
        <w:spacing w:after="0" w:line="259" w:lineRule="auto"/>
        <w:ind w:left="33" w:hanging="1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</w:t>
      </w:r>
      <w:r w:rsidRPr="008C4469">
        <w:rPr>
          <w:rFonts w:ascii="Times New Roman" w:hAnsi="Times New Roman" w:cs="Times New Roman"/>
          <w:b/>
          <w:bCs/>
          <w:sz w:val="24"/>
        </w:rPr>
        <w:t>1. Najava dolaska:</w:t>
      </w:r>
    </w:p>
    <w:p w:rsidRPr="00F51911" w:rsidR="009D1A3C" w:rsidRDefault="00000000" w14:paraId="7FE205C5" w14:textId="77777777">
      <w:pPr>
        <w:numPr>
          <w:ilvl w:val="0"/>
          <w:numId w:val="2"/>
        </w:numPr>
        <w:ind w:left="205" w:right="413" w:hanging="134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 xml:space="preserve">Roditelji ili drugi vanjski posjetitelji su dužni unaprijed dogovoriti sastanak s razrednikom ili drugim školskim osobljem isključivo </w:t>
      </w:r>
      <w:r w:rsidRPr="008C4469">
        <w:rPr>
          <w:rFonts w:ascii="Times New Roman" w:hAnsi="Times New Roman" w:cs="Times New Roman"/>
          <w:b/>
          <w:bCs/>
          <w:sz w:val="24"/>
        </w:rPr>
        <w:t>putem službenog e-maila ili e dnevnika</w:t>
      </w:r>
      <w:r w:rsidRPr="00F51911">
        <w:rPr>
          <w:rFonts w:ascii="Times New Roman" w:hAnsi="Times New Roman" w:cs="Times New Roman"/>
          <w:sz w:val="24"/>
        </w:rPr>
        <w:t xml:space="preserve"> u okviru vremena predviđenog za primanje roditelja ili stranaka.</w:t>
      </w:r>
    </w:p>
    <w:p w:rsidRPr="008C4469" w:rsidR="009D1A3C" w:rsidRDefault="00000000" w14:paraId="1D0446A9" w14:textId="5F6C93C2">
      <w:pPr>
        <w:numPr>
          <w:ilvl w:val="0"/>
          <w:numId w:val="2"/>
        </w:numPr>
        <w:ind w:left="205" w:right="413" w:hanging="134"/>
        <w:rPr>
          <w:rFonts w:ascii="Times New Roman" w:hAnsi="Times New Roman" w:cs="Times New Roman"/>
          <w:i/>
          <w:iCs/>
          <w:sz w:val="24"/>
        </w:rPr>
      </w:pPr>
      <w:r w:rsidRPr="00F51911">
        <w:rPr>
          <w:rFonts w:ascii="Times New Roman" w:hAnsi="Times New Roman" w:cs="Times New Roman"/>
          <w:sz w:val="24"/>
        </w:rPr>
        <w:t>U dogovoru se navodi razlog dolaska i</w:t>
      </w:r>
      <w:r w:rsidR="008C4469">
        <w:rPr>
          <w:rFonts w:ascii="Times New Roman" w:hAnsi="Times New Roman" w:cs="Times New Roman"/>
          <w:sz w:val="24"/>
        </w:rPr>
        <w:t xml:space="preserve"> </w:t>
      </w:r>
      <w:r w:rsidRPr="00F51911">
        <w:rPr>
          <w:rFonts w:ascii="Times New Roman" w:hAnsi="Times New Roman" w:cs="Times New Roman"/>
          <w:sz w:val="24"/>
        </w:rPr>
        <w:t xml:space="preserve"> predloženi termin.</w:t>
      </w:r>
      <w:r w:rsidR="008C4469">
        <w:rPr>
          <w:rFonts w:ascii="Times New Roman" w:hAnsi="Times New Roman" w:cs="Times New Roman"/>
          <w:sz w:val="24"/>
        </w:rPr>
        <w:t xml:space="preserve"> Razrednici upisuju najavljene roditelje u listu individualnih razgovora. </w:t>
      </w:r>
      <w:r w:rsidRPr="008C4469" w:rsidR="008C4469">
        <w:rPr>
          <w:rFonts w:ascii="Times New Roman" w:hAnsi="Times New Roman" w:cs="Times New Roman"/>
          <w:i/>
          <w:iCs/>
          <w:sz w:val="24"/>
        </w:rPr>
        <w:t>(vidi PRILOG 1)</w:t>
      </w:r>
    </w:p>
    <w:p w:rsidRPr="008C4469" w:rsidR="009D1A3C" w:rsidRDefault="00000000" w14:paraId="4817910B" w14:textId="0D7A20A9">
      <w:pPr>
        <w:spacing w:after="0" w:line="259" w:lineRule="auto"/>
        <w:ind w:left="33" w:hanging="10"/>
        <w:jc w:val="left"/>
        <w:rPr>
          <w:rFonts w:ascii="Times New Roman" w:hAnsi="Times New Roman" w:cs="Times New Roman"/>
          <w:b/>
          <w:bCs/>
          <w:sz w:val="24"/>
        </w:rPr>
      </w:pPr>
      <w:r w:rsidRPr="008C4469">
        <w:rPr>
          <w:rFonts w:ascii="Times New Roman" w:hAnsi="Times New Roman" w:cs="Times New Roman"/>
          <w:b/>
          <w:bCs/>
          <w:sz w:val="24"/>
        </w:rPr>
        <w:t>2.</w:t>
      </w:r>
      <w:r w:rsidR="0056630D">
        <w:rPr>
          <w:rFonts w:ascii="Times New Roman" w:hAnsi="Times New Roman" w:cs="Times New Roman"/>
          <w:b/>
          <w:bCs/>
          <w:sz w:val="24"/>
        </w:rPr>
        <w:t>2.</w:t>
      </w:r>
      <w:r w:rsidRPr="008C4469">
        <w:rPr>
          <w:rFonts w:ascii="Times New Roman" w:hAnsi="Times New Roman" w:cs="Times New Roman"/>
          <w:b/>
          <w:bCs/>
          <w:sz w:val="24"/>
        </w:rPr>
        <w:t xml:space="preserve"> Dolazak na glavni ulaz:</w:t>
      </w:r>
    </w:p>
    <w:p w:rsidRPr="00F51911" w:rsidR="009D1A3C" w:rsidRDefault="00000000" w14:paraId="4B24300F" w14:textId="77777777">
      <w:pPr>
        <w:numPr>
          <w:ilvl w:val="0"/>
          <w:numId w:val="3"/>
        </w:numPr>
        <w:ind w:left="210" w:right="5" w:hanging="139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Roditelji ili drugi vanjski posjetitelji dolaze isključivo na glavni ulaz (vrijedi za matičnu školu i područne škole).</w:t>
      </w:r>
    </w:p>
    <w:p w:rsidRPr="00F51911" w:rsidR="009D1A3C" w:rsidRDefault="00000000" w14:paraId="465479DA" w14:textId="77777777">
      <w:pPr>
        <w:numPr>
          <w:ilvl w:val="0"/>
          <w:numId w:val="3"/>
        </w:numPr>
        <w:ind w:left="210" w:right="5" w:hanging="139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Na ulazu trebaju pozvoniti i pričekati odgovor školskog osoblja ili razrednika.</w:t>
      </w:r>
    </w:p>
    <w:p w:rsidRPr="008C4469" w:rsidR="009D1A3C" w:rsidRDefault="0056630D" w14:paraId="31D38832" w14:textId="3951C29C">
      <w:pPr>
        <w:spacing w:after="33" w:line="259" w:lineRule="auto"/>
        <w:ind w:left="91" w:hanging="1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2.</w:t>
      </w:r>
      <w:r w:rsidRPr="008C4469">
        <w:rPr>
          <w:rFonts w:ascii="Times New Roman" w:hAnsi="Times New Roman" w:cs="Times New Roman"/>
          <w:b/>
          <w:bCs/>
          <w:sz w:val="24"/>
        </w:rPr>
        <w:t>3. Identifikacija:</w:t>
      </w:r>
      <w:r w:rsidRPr="008C4469">
        <w:rPr>
          <w:rFonts w:ascii="Times New Roman" w:hAnsi="Times New Roman" w:cs="Times New Roman"/>
          <w:b/>
          <w:bCs/>
          <w:noProof/>
          <w:sz w:val="24"/>
        </w:rPr>
        <w:drawing>
          <wp:inline distT="0" distB="0" distL="0" distR="0" wp14:anchorId="0FD00037" wp14:editId="39A4F73A">
            <wp:extent cx="100584" cy="21342"/>
            <wp:effectExtent l="0" t="0" r="0" b="0"/>
            <wp:docPr id="11289" name="Picture 112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9" name="Picture 1128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0584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B0672D" w:rsidR="009D1A3C" w:rsidRDefault="00000000" w14:paraId="1B1CC480" w14:textId="2AC90D0B">
      <w:pPr>
        <w:ind w:left="71" w:right="5"/>
        <w:rPr>
          <w:rFonts w:ascii="Times New Roman" w:hAnsi="Times New Roman" w:cs="Times New Roman"/>
          <w:i/>
          <w:iCs/>
          <w:sz w:val="24"/>
        </w:rPr>
      </w:pPr>
      <w:r w:rsidRPr="00F5191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8AD3D39" wp14:editId="79125C51">
            <wp:extent cx="42672" cy="18293"/>
            <wp:effectExtent l="0" t="0" r="0" b="0"/>
            <wp:docPr id="4217" name="Picture 42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7" name="Picture 4217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1911">
        <w:rPr>
          <w:rFonts w:ascii="Times New Roman" w:hAnsi="Times New Roman" w:cs="Times New Roman"/>
          <w:sz w:val="24"/>
        </w:rPr>
        <w:t xml:space="preserve"> Pri ulasku roditelj</w:t>
      </w:r>
      <w:r w:rsidR="008C4469">
        <w:rPr>
          <w:rFonts w:ascii="Times New Roman" w:hAnsi="Times New Roman" w:cs="Times New Roman"/>
          <w:sz w:val="24"/>
        </w:rPr>
        <w:t xml:space="preserve">e dočekuje razrednik te ulaze samo roditelji navedeni na popisu, a </w:t>
      </w:r>
      <w:r w:rsidRPr="00F51911">
        <w:rPr>
          <w:rFonts w:ascii="Times New Roman" w:hAnsi="Times New Roman" w:cs="Times New Roman"/>
          <w:sz w:val="24"/>
        </w:rPr>
        <w:t>drugi vanjski posjetitelji trebaju navesti svoje ime i prezime te potvrditi dogovoreni sastanak</w:t>
      </w:r>
      <w:r w:rsidR="00B0672D">
        <w:rPr>
          <w:rFonts w:ascii="Times New Roman" w:hAnsi="Times New Roman" w:cs="Times New Roman"/>
          <w:sz w:val="24"/>
        </w:rPr>
        <w:t xml:space="preserve"> </w:t>
      </w:r>
      <w:r w:rsidRPr="00B0672D" w:rsidR="00B0672D">
        <w:rPr>
          <w:rFonts w:ascii="Times New Roman" w:hAnsi="Times New Roman" w:cs="Times New Roman"/>
          <w:i/>
          <w:iCs/>
          <w:sz w:val="24"/>
        </w:rPr>
        <w:t>(vidi PRILOG 2)</w:t>
      </w:r>
    </w:p>
    <w:p w:rsidRPr="008C4469" w:rsidR="009D1A3C" w:rsidRDefault="00000000" w14:paraId="39AB3047" w14:textId="1034DBEA">
      <w:pPr>
        <w:spacing w:after="3" w:line="259" w:lineRule="auto"/>
        <w:ind w:left="29" w:hanging="10"/>
        <w:jc w:val="left"/>
        <w:rPr>
          <w:rFonts w:ascii="Times New Roman" w:hAnsi="Times New Roman" w:cs="Times New Roman"/>
          <w:b/>
          <w:bCs/>
          <w:sz w:val="24"/>
        </w:rPr>
      </w:pPr>
      <w:r w:rsidRPr="008C4469">
        <w:rPr>
          <w:rFonts w:ascii="Times New Roman" w:hAnsi="Times New Roman" w:cs="Times New Roman"/>
          <w:b/>
          <w:bCs/>
          <w:noProof/>
          <w:sz w:val="24"/>
        </w:rPr>
        <w:drawing>
          <wp:anchor distT="0" distB="0" distL="114300" distR="114300" simplePos="0" relativeHeight="251659264" behindDoc="0" locked="0" layoutInCell="1" allowOverlap="0" wp14:anchorId="506C7A7F" wp14:editId="6CA449B4">
            <wp:simplePos x="0" y="0"/>
            <wp:positionH relativeFrom="page">
              <wp:posOffset>819912</wp:posOffset>
            </wp:positionH>
            <wp:positionV relativeFrom="page">
              <wp:posOffset>7155697</wp:posOffset>
            </wp:positionV>
            <wp:extent cx="3048" cy="9147"/>
            <wp:effectExtent l="0" t="0" r="0" b="0"/>
            <wp:wrapSquare wrapText="bothSides"/>
            <wp:docPr id="4223" name="Picture 42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3" name="Picture 422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630D">
        <w:rPr>
          <w:rFonts w:ascii="Times New Roman" w:hAnsi="Times New Roman" w:cs="Times New Roman"/>
          <w:b/>
          <w:bCs/>
          <w:sz w:val="24"/>
        </w:rPr>
        <w:t>2.</w:t>
      </w:r>
      <w:r w:rsidRPr="008C4469">
        <w:rPr>
          <w:rFonts w:ascii="Times New Roman" w:hAnsi="Times New Roman" w:cs="Times New Roman"/>
          <w:b/>
          <w:bCs/>
          <w:sz w:val="24"/>
        </w:rPr>
        <w:t>4. Puštanje u školu:</w:t>
      </w:r>
    </w:p>
    <w:p w:rsidR="0056630D" w:rsidP="0056630D" w:rsidRDefault="00000000" w14:paraId="5E606E7A" w14:textId="77777777">
      <w:pPr>
        <w:spacing w:after="346"/>
        <w:ind w:left="71" w:right="5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- Razrednik</w:t>
      </w:r>
      <w:r w:rsidRPr="008C4469" w:rsidR="008C4469">
        <w:t xml:space="preserve"> </w:t>
      </w:r>
      <w:r w:rsidRPr="008C4469" w:rsidR="008C4469">
        <w:rPr>
          <w:rFonts w:ascii="Times New Roman" w:hAnsi="Times New Roman" w:cs="Times New Roman"/>
          <w:sz w:val="24"/>
        </w:rPr>
        <w:t>otključava vrata i pušta roditelje</w:t>
      </w:r>
      <w:r w:rsidR="008C4469">
        <w:rPr>
          <w:rFonts w:ascii="Times New Roman" w:hAnsi="Times New Roman" w:cs="Times New Roman"/>
          <w:sz w:val="24"/>
        </w:rPr>
        <w:t xml:space="preserve">, a </w:t>
      </w:r>
      <w:r w:rsidRPr="00F51911">
        <w:rPr>
          <w:rFonts w:ascii="Times New Roman" w:hAnsi="Times New Roman" w:cs="Times New Roman"/>
          <w:sz w:val="24"/>
        </w:rPr>
        <w:t>dežurno osoblje</w:t>
      </w:r>
      <w:r w:rsidR="008C4469">
        <w:rPr>
          <w:rFonts w:ascii="Times New Roman" w:hAnsi="Times New Roman" w:cs="Times New Roman"/>
          <w:sz w:val="24"/>
        </w:rPr>
        <w:t xml:space="preserve"> </w:t>
      </w:r>
      <w:r w:rsidRPr="00F51911">
        <w:rPr>
          <w:rFonts w:ascii="Times New Roman" w:hAnsi="Times New Roman" w:cs="Times New Roman"/>
          <w:sz w:val="24"/>
        </w:rPr>
        <w:t>druge vanjske posjetitelje neposredno prije početka dogovorenog termina.</w:t>
      </w:r>
    </w:p>
    <w:p w:rsidR="0056630D" w:rsidP="0056630D" w:rsidRDefault="00000000" w14:paraId="54500B32" w14:textId="77777777">
      <w:pPr>
        <w:spacing w:after="0"/>
        <w:ind w:left="0"/>
        <w:rPr>
          <w:rFonts w:ascii="Times New Roman" w:hAnsi="Times New Roman" w:cs="Times New Roman"/>
          <w:sz w:val="24"/>
        </w:rPr>
      </w:pPr>
      <w:r w:rsidRPr="008C4469">
        <w:rPr>
          <w:rFonts w:ascii="Times New Roman" w:hAnsi="Times New Roman" w:cs="Times New Roman"/>
          <w:b/>
          <w:bCs/>
          <w:sz w:val="24"/>
        </w:rPr>
        <w:t>2.5 Kretanje roditelja unutar škole</w:t>
      </w:r>
    </w:p>
    <w:p w:rsidRPr="0056630D" w:rsidR="009D1A3C" w:rsidP="0056630D" w:rsidRDefault="00000000" w14:paraId="7A5FF0A7" w14:textId="72E19CFA">
      <w:pPr>
        <w:spacing w:after="0"/>
        <w:ind w:left="0"/>
        <w:rPr>
          <w:rFonts w:ascii="Times New Roman" w:hAnsi="Times New Roman" w:cs="Times New Roman"/>
          <w:sz w:val="24"/>
        </w:rPr>
      </w:pPr>
      <w:r w:rsidRPr="008C4469">
        <w:rPr>
          <w:rFonts w:ascii="Times New Roman" w:hAnsi="Times New Roman" w:cs="Times New Roman"/>
          <w:b/>
          <w:bCs/>
          <w:sz w:val="24"/>
        </w:rPr>
        <w:t>1. Prostor za informacije:</w:t>
      </w:r>
    </w:p>
    <w:p w:rsidRPr="00F51911" w:rsidR="009D1A3C" w:rsidP="0056630D" w:rsidRDefault="00000000" w14:paraId="4DA02051" w14:textId="5A55BBCB">
      <w:pPr>
        <w:spacing w:after="0"/>
        <w:ind w:left="0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5AC69FC" wp14:editId="726AE274">
            <wp:extent cx="39624" cy="15244"/>
            <wp:effectExtent l="0" t="0" r="0" b="0"/>
            <wp:docPr id="4218" name="Picture 42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8" name="Picture 4218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624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1911">
        <w:rPr>
          <w:rFonts w:ascii="Times New Roman" w:hAnsi="Times New Roman" w:cs="Times New Roman"/>
          <w:sz w:val="24"/>
        </w:rPr>
        <w:t xml:space="preserve"> Roditelji ili drugi vanjski posjetitelji se kreću isključivo do prostorije predvidene za informacije </w:t>
      </w:r>
      <w:r w:rsidRPr="008C4469">
        <w:rPr>
          <w:rFonts w:ascii="Times New Roman" w:hAnsi="Times New Roman" w:cs="Times New Roman"/>
          <w:i/>
          <w:iCs/>
          <w:sz w:val="24"/>
        </w:rPr>
        <w:t>(</w:t>
      </w:r>
      <w:r w:rsidRPr="008C4469" w:rsidR="008C4469">
        <w:rPr>
          <w:rFonts w:ascii="Times New Roman" w:hAnsi="Times New Roman" w:cs="Times New Roman"/>
          <w:i/>
          <w:iCs/>
          <w:sz w:val="24"/>
        </w:rPr>
        <w:t>prostor uz ulaz</w:t>
      </w:r>
      <w:r w:rsidRPr="008C4469">
        <w:rPr>
          <w:rFonts w:ascii="Times New Roman" w:hAnsi="Times New Roman" w:cs="Times New Roman"/>
          <w:i/>
          <w:iCs/>
          <w:sz w:val="24"/>
        </w:rPr>
        <w:t>)</w:t>
      </w:r>
      <w:r w:rsidRPr="00F51911">
        <w:rPr>
          <w:rFonts w:ascii="Times New Roman" w:hAnsi="Times New Roman" w:cs="Times New Roman"/>
          <w:sz w:val="24"/>
        </w:rPr>
        <w:t xml:space="preserve"> ili zakazani sastanak.</w:t>
      </w:r>
    </w:p>
    <w:p w:rsidRPr="00F51911" w:rsidR="009D1A3C" w:rsidP="0056630D" w:rsidRDefault="00000000" w14:paraId="1304A1C3" w14:textId="77777777">
      <w:pPr>
        <w:spacing w:after="0"/>
        <w:ind w:left="0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97E6A5D" wp14:editId="51C32CC1">
            <wp:extent cx="82296" cy="64026"/>
            <wp:effectExtent l="0" t="0" r="0" b="0"/>
            <wp:docPr id="11291" name="Picture 112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1" name="Picture 11291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2296" cy="6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1911">
        <w:rPr>
          <w:rFonts w:ascii="Times New Roman" w:hAnsi="Times New Roman" w:cs="Times New Roman"/>
          <w:sz w:val="24"/>
        </w:rPr>
        <w:t>Nije dopušteno kretanje po hodnicima ili drugim prostorijama škole bez dozvole.</w:t>
      </w:r>
    </w:p>
    <w:p w:rsidRPr="008C4469" w:rsidR="009D1A3C" w:rsidP="0056630D" w:rsidRDefault="00000000" w14:paraId="33BE839E" w14:textId="77777777">
      <w:pPr>
        <w:spacing w:after="0" w:line="259" w:lineRule="auto"/>
        <w:ind w:left="0" w:hanging="10"/>
        <w:jc w:val="left"/>
        <w:rPr>
          <w:rFonts w:ascii="Times New Roman" w:hAnsi="Times New Roman" w:cs="Times New Roman"/>
          <w:b/>
          <w:bCs/>
          <w:sz w:val="24"/>
        </w:rPr>
      </w:pPr>
      <w:r w:rsidRPr="008C4469">
        <w:rPr>
          <w:rFonts w:ascii="Times New Roman" w:hAnsi="Times New Roman" w:cs="Times New Roman"/>
          <w:b/>
          <w:bCs/>
          <w:sz w:val="24"/>
        </w:rPr>
        <w:t>2. Održavanje informacija:</w:t>
      </w:r>
    </w:p>
    <w:p w:rsidRPr="00F51911" w:rsidR="009D1A3C" w:rsidP="0056630D" w:rsidRDefault="00000000" w14:paraId="2ECC0CB5" w14:textId="77777777">
      <w:pPr>
        <w:spacing w:after="0"/>
        <w:ind w:left="0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- Informacije se održavaju u zakazanom terminu prema dogovoru putem e-maila ili e dnevnika.</w:t>
      </w:r>
    </w:p>
    <w:p w:rsidRPr="00F51911" w:rsidR="009D1A3C" w:rsidP="0056630D" w:rsidRDefault="00000000" w14:paraId="65103A18" w14:textId="77777777">
      <w:pPr>
        <w:spacing w:after="0"/>
        <w:ind w:left="0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4798C014" wp14:editId="4A0DA28C">
            <wp:extent cx="42672" cy="18294"/>
            <wp:effectExtent l="0" t="0" r="0" b="0"/>
            <wp:docPr id="4224" name="Picture 4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4" name="Picture 422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2672" cy="18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1911">
        <w:rPr>
          <w:rFonts w:ascii="Times New Roman" w:hAnsi="Times New Roman" w:cs="Times New Roman"/>
          <w:sz w:val="24"/>
        </w:rPr>
        <w:t xml:space="preserve"> Roditelji i drugi vanjski posjetitelji su obvezni poštovati dogovoreno vrijeme kako bi se </w:t>
      </w:r>
      <w:r w:rsidRPr="00F5191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0821A230" wp14:editId="0D57D04D">
            <wp:extent cx="9144" cy="3049"/>
            <wp:effectExtent l="0" t="0" r="0" b="0"/>
            <wp:docPr id="11293" name="Picture 11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3" name="Picture 11293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51911">
        <w:rPr>
          <w:rFonts w:ascii="Times New Roman" w:hAnsi="Times New Roman" w:cs="Times New Roman"/>
          <w:sz w:val="24"/>
        </w:rPr>
        <w:t>omogućio nesmetan rad škole.</w:t>
      </w:r>
    </w:p>
    <w:p w:rsidRPr="008C4469" w:rsidR="009D1A3C" w:rsidRDefault="00000000" w14:paraId="3A91895B" w14:textId="269FEBD3">
      <w:pPr>
        <w:spacing w:after="3" w:line="259" w:lineRule="auto"/>
        <w:ind w:left="24" w:hanging="10"/>
        <w:jc w:val="left"/>
        <w:rPr>
          <w:rFonts w:ascii="Times New Roman" w:hAnsi="Times New Roman" w:cs="Times New Roman"/>
          <w:b/>
          <w:bCs/>
          <w:sz w:val="24"/>
        </w:rPr>
      </w:pPr>
      <w:r w:rsidRPr="008C4469">
        <w:rPr>
          <w:rFonts w:ascii="Times New Roman" w:hAnsi="Times New Roman" w:cs="Times New Roman"/>
          <w:b/>
          <w:bCs/>
          <w:sz w:val="24"/>
        </w:rPr>
        <w:t>2.6. Izlazak roditelja iz ško</w:t>
      </w:r>
      <w:r w:rsidR="008C4469">
        <w:rPr>
          <w:rFonts w:ascii="Times New Roman" w:hAnsi="Times New Roman" w:cs="Times New Roman"/>
          <w:b/>
          <w:bCs/>
          <w:sz w:val="24"/>
        </w:rPr>
        <w:t>l</w:t>
      </w:r>
      <w:r w:rsidRPr="008C4469">
        <w:rPr>
          <w:rFonts w:ascii="Times New Roman" w:hAnsi="Times New Roman" w:cs="Times New Roman"/>
          <w:b/>
          <w:bCs/>
          <w:sz w:val="24"/>
        </w:rPr>
        <w:t>e</w:t>
      </w:r>
    </w:p>
    <w:p w:rsidRPr="008C4469" w:rsidR="009D1A3C" w:rsidRDefault="00000000" w14:paraId="7C4F2B57" w14:textId="77777777">
      <w:pPr>
        <w:spacing w:after="0" w:line="259" w:lineRule="auto"/>
        <w:ind w:left="33" w:hanging="10"/>
        <w:jc w:val="left"/>
        <w:rPr>
          <w:rFonts w:ascii="Times New Roman" w:hAnsi="Times New Roman" w:cs="Times New Roman"/>
          <w:b/>
          <w:bCs/>
          <w:sz w:val="24"/>
        </w:rPr>
      </w:pPr>
      <w:r w:rsidRPr="008C4469">
        <w:rPr>
          <w:rFonts w:ascii="Times New Roman" w:hAnsi="Times New Roman" w:cs="Times New Roman"/>
          <w:b/>
          <w:bCs/>
          <w:sz w:val="24"/>
        </w:rPr>
        <w:t>1. Praćenje izlaska:</w:t>
      </w:r>
    </w:p>
    <w:p w:rsidRPr="00F51911" w:rsidR="009D1A3C" w:rsidRDefault="00000000" w14:paraId="043EAD28" w14:textId="77777777">
      <w:pPr>
        <w:ind w:left="0" w:right="5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- Po završetku informacija ili sastanka, razrednik ili dežurno osoblje prati roditelje ili vanjske posjetitelje do izlaza.</w:t>
      </w:r>
    </w:p>
    <w:p w:rsidRPr="008C4469" w:rsidR="009D1A3C" w:rsidRDefault="00000000" w14:paraId="73859771" w14:textId="77777777">
      <w:pPr>
        <w:spacing w:after="3" w:line="259" w:lineRule="auto"/>
        <w:ind w:left="20" w:hanging="10"/>
        <w:jc w:val="left"/>
        <w:rPr>
          <w:rFonts w:ascii="Times New Roman" w:hAnsi="Times New Roman" w:cs="Times New Roman"/>
          <w:b/>
          <w:bCs/>
          <w:sz w:val="24"/>
        </w:rPr>
      </w:pPr>
      <w:r w:rsidRPr="008C4469">
        <w:rPr>
          <w:rFonts w:ascii="Times New Roman" w:hAnsi="Times New Roman" w:cs="Times New Roman"/>
          <w:b/>
          <w:bCs/>
          <w:sz w:val="24"/>
        </w:rPr>
        <w:t>2. Provjera zaključavanja vrata:</w:t>
      </w:r>
    </w:p>
    <w:p w:rsidRPr="00F51911" w:rsidR="009D1A3C" w:rsidRDefault="00000000" w14:paraId="670FC7EE" w14:textId="77777777">
      <w:pPr>
        <w:numPr>
          <w:ilvl w:val="0"/>
          <w:numId w:val="4"/>
        </w:numPr>
        <w:spacing w:after="25"/>
        <w:ind w:left="210" w:right="5" w:hanging="139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lastRenderedPageBreak/>
        <w:t>Prilikom izlaska razrednik ili dežurno osoblje su obvezni zatvoriti i zaključati ulazna vrata.</w:t>
      </w:r>
    </w:p>
    <w:p w:rsidRPr="00F51911" w:rsidR="009D1A3C" w:rsidRDefault="00000000" w14:paraId="6375D54B" w14:textId="77777777">
      <w:pPr>
        <w:numPr>
          <w:ilvl w:val="0"/>
          <w:numId w:val="4"/>
        </w:numPr>
        <w:ind w:left="210" w:right="5" w:hanging="139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Dežurno osoblje provjerava jesu li vrata pravilno zatvorena.</w:t>
      </w:r>
    </w:p>
    <w:p w:rsidRPr="003B424C" w:rsidR="009D1A3C" w:rsidRDefault="00000000" w14:paraId="3A84844D" w14:textId="77777777">
      <w:pPr>
        <w:spacing w:after="3" w:line="259" w:lineRule="auto"/>
        <w:ind w:left="91" w:hanging="10"/>
        <w:jc w:val="left"/>
        <w:rPr>
          <w:rFonts w:ascii="Times New Roman" w:hAnsi="Times New Roman" w:cs="Times New Roman"/>
          <w:b/>
          <w:bCs/>
          <w:sz w:val="24"/>
        </w:rPr>
      </w:pPr>
      <w:r w:rsidRPr="003B424C">
        <w:rPr>
          <w:rFonts w:ascii="Times New Roman" w:hAnsi="Times New Roman" w:cs="Times New Roman"/>
          <w:b/>
          <w:bCs/>
          <w:sz w:val="24"/>
        </w:rPr>
        <w:t>3. Evidencija odlaska:</w:t>
      </w:r>
    </w:p>
    <w:p w:rsidRPr="00F51911" w:rsidR="009D1A3C" w:rsidRDefault="00000000" w14:paraId="08D44096" w14:textId="77777777">
      <w:pPr>
        <w:ind w:left="71" w:right="5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- Ako je ulazak bio evidentiran, bilježi se i vrijeme izlaska roditelja iz škole.</w:t>
      </w:r>
    </w:p>
    <w:p w:rsidR="0056630D" w:rsidRDefault="0056630D" w14:paraId="045D4E8B" w14:textId="77777777">
      <w:pPr>
        <w:spacing w:after="3" w:line="259" w:lineRule="auto"/>
        <w:ind w:left="91" w:hanging="10"/>
        <w:jc w:val="left"/>
        <w:rPr>
          <w:rFonts w:ascii="Times New Roman" w:hAnsi="Times New Roman" w:cs="Times New Roman"/>
          <w:b/>
          <w:bCs/>
          <w:sz w:val="24"/>
        </w:rPr>
      </w:pPr>
    </w:p>
    <w:p w:rsidRPr="005B1A5A" w:rsidR="009D1A3C" w:rsidP="0022782A" w:rsidRDefault="0056630D" w14:paraId="51BE8053" w14:textId="7D5015B2">
      <w:pPr>
        <w:spacing w:after="0" w:line="259" w:lineRule="auto"/>
        <w:ind w:left="0" w:hanging="1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3</w:t>
      </w:r>
      <w:r w:rsidRPr="005B1A5A">
        <w:rPr>
          <w:rFonts w:ascii="Times New Roman" w:hAnsi="Times New Roman" w:cs="Times New Roman"/>
          <w:b/>
          <w:bCs/>
          <w:sz w:val="24"/>
        </w:rPr>
        <w:t>. Posebne upute za hitne slučajeve</w:t>
      </w:r>
    </w:p>
    <w:p w:rsidRPr="005B1A5A" w:rsidR="009D1A3C" w:rsidP="0022782A" w:rsidRDefault="005B1A5A" w14:paraId="144DD515" w14:textId="7C2C3CE2">
      <w:pPr>
        <w:spacing w:after="0"/>
        <w:ind w:left="0"/>
        <w:rPr>
          <w:rFonts w:ascii="Times New Roman" w:hAnsi="Times New Roman" w:cs="Times New Roman"/>
          <w:sz w:val="24"/>
        </w:rPr>
      </w:pPr>
      <w:r w:rsidRPr="005B1A5A">
        <w:rPr>
          <w:rFonts w:ascii="Times New Roman" w:hAnsi="Times New Roman" w:cs="Times New Roman"/>
          <w:sz w:val="24"/>
        </w:rPr>
        <w:t>1.U slučaju hitnog dolaska, roditelji trebaju nazvati školu i obavijestiti o razlogu dolaska.</w:t>
      </w:r>
    </w:p>
    <w:p w:rsidR="0022782A" w:rsidP="0022782A" w:rsidRDefault="005B1A5A" w14:paraId="689ECA1C" w14:textId="77777777">
      <w:pPr>
        <w:spacing w:after="0"/>
        <w:ind w:left="0"/>
        <w:jc w:val="left"/>
        <w:rPr>
          <w:rFonts w:ascii="Times New Roman" w:hAnsi="Times New Roman" w:cs="Times New Roman"/>
          <w:sz w:val="24"/>
        </w:rPr>
      </w:pPr>
      <w:r w:rsidRPr="005B1A5A">
        <w:rPr>
          <w:rFonts w:ascii="Times New Roman" w:hAnsi="Times New Roman" w:cs="Times New Roman"/>
          <w:sz w:val="24"/>
        </w:rPr>
        <w:t>2.Dežurno osoblje ili razrednik organizira njihov ulazak prema protokolu.</w:t>
      </w:r>
    </w:p>
    <w:p w:rsidR="0022782A" w:rsidP="0022782A" w:rsidRDefault="0022782A" w14:paraId="6276950F" w14:textId="77777777">
      <w:pPr>
        <w:spacing w:after="0"/>
        <w:ind w:left="0"/>
        <w:jc w:val="left"/>
        <w:rPr>
          <w:rFonts w:ascii="Times New Roman" w:hAnsi="Times New Roman" w:cs="Times New Roman"/>
          <w:b/>
          <w:bCs/>
          <w:sz w:val="24"/>
        </w:rPr>
      </w:pPr>
    </w:p>
    <w:p w:rsidRPr="0056630D" w:rsidR="009D1A3C" w:rsidP="0022782A" w:rsidRDefault="0056630D" w14:paraId="203FE320" w14:textId="4208B0E2">
      <w:pPr>
        <w:spacing w:after="0"/>
        <w:ind w:left="0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</w:t>
      </w:r>
      <w:r w:rsidR="005B1A5A">
        <w:rPr>
          <w:rFonts w:ascii="Times New Roman" w:hAnsi="Times New Roman" w:cs="Times New Roman"/>
          <w:b/>
          <w:bCs/>
          <w:sz w:val="24"/>
        </w:rPr>
        <w:t>.</w:t>
      </w:r>
      <w:r w:rsidRPr="005B1A5A" w:rsidR="005B1A5A">
        <w:rPr>
          <w:rFonts w:ascii="Times New Roman" w:hAnsi="Times New Roman" w:cs="Times New Roman"/>
          <w:b/>
          <w:bCs/>
          <w:sz w:val="24"/>
        </w:rPr>
        <w:t>Sigurnosni pregledi</w:t>
      </w:r>
    </w:p>
    <w:p w:rsidRPr="00F51911" w:rsidR="009D1A3C" w:rsidP="0022782A" w:rsidRDefault="00000000" w14:paraId="4DF8FB92" w14:textId="77777777">
      <w:pPr>
        <w:spacing w:after="0" w:line="257" w:lineRule="auto"/>
        <w:ind w:left="0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Pregledi učenika i njihovih predmeta provode se diskretno, poštujući privatnost i specifičnosti manjeg otočnog okruženja.</w:t>
      </w:r>
    </w:p>
    <w:p w:rsidR="0022782A" w:rsidP="0022782A" w:rsidRDefault="0022782A" w14:paraId="337A19A7" w14:textId="77777777">
      <w:pPr>
        <w:spacing w:after="0" w:line="259" w:lineRule="auto"/>
        <w:ind w:left="0"/>
        <w:jc w:val="left"/>
        <w:rPr>
          <w:rFonts w:ascii="Times New Roman" w:hAnsi="Times New Roman" w:cs="Times New Roman"/>
          <w:b/>
          <w:bCs/>
          <w:sz w:val="24"/>
        </w:rPr>
      </w:pPr>
    </w:p>
    <w:p w:rsidRPr="005B1A5A" w:rsidR="009D1A3C" w:rsidP="0022782A" w:rsidRDefault="0056630D" w14:paraId="63D7EBAD" w14:textId="7A413ACF">
      <w:pPr>
        <w:spacing w:after="0" w:line="259" w:lineRule="auto"/>
        <w:ind w:left="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5</w:t>
      </w:r>
      <w:r w:rsidR="005B1A5A">
        <w:rPr>
          <w:rFonts w:ascii="Times New Roman" w:hAnsi="Times New Roman" w:cs="Times New Roman"/>
          <w:b/>
          <w:bCs/>
          <w:sz w:val="24"/>
        </w:rPr>
        <w:t>.</w:t>
      </w:r>
      <w:r w:rsidRPr="005B1A5A" w:rsidR="005B1A5A">
        <w:rPr>
          <w:rFonts w:ascii="Times New Roman" w:hAnsi="Times New Roman" w:cs="Times New Roman"/>
          <w:b/>
          <w:bCs/>
          <w:sz w:val="24"/>
        </w:rPr>
        <w:t>Edukacija i informiranje</w:t>
      </w:r>
    </w:p>
    <w:p w:rsidR="0056630D" w:rsidP="0056630D" w:rsidRDefault="00000000" w14:paraId="398F8447" w14:textId="77777777">
      <w:pPr>
        <w:spacing w:after="150"/>
        <w:ind w:left="0" w:right="5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Škola provodi redovite radionice i simulacije za učenike, roditelje i radnike, uključujući krizne situacije specifične za otok (npr. nevremena, nestanak struje).</w:t>
      </w:r>
    </w:p>
    <w:p w:rsidR="0056630D" w:rsidP="0022782A" w:rsidRDefault="0056630D" w14:paraId="2F412E47" w14:textId="77777777">
      <w:pPr>
        <w:spacing w:after="0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6</w:t>
      </w:r>
      <w:r w:rsidR="005B1A5A">
        <w:rPr>
          <w:rFonts w:ascii="Times New Roman" w:hAnsi="Times New Roman" w:cs="Times New Roman"/>
          <w:b/>
          <w:bCs/>
          <w:sz w:val="24"/>
        </w:rPr>
        <w:t>.</w:t>
      </w:r>
      <w:r w:rsidRPr="005B1A5A" w:rsidR="005B1A5A">
        <w:rPr>
          <w:rFonts w:ascii="Times New Roman" w:hAnsi="Times New Roman" w:cs="Times New Roman"/>
          <w:b/>
          <w:bCs/>
          <w:sz w:val="24"/>
        </w:rPr>
        <w:t>Suradnja s lokalnom zajednicom</w:t>
      </w:r>
    </w:p>
    <w:p w:rsidRPr="00F51911" w:rsidR="009D1A3C" w:rsidP="0022782A" w:rsidRDefault="00000000" w14:paraId="666AD71D" w14:textId="0DC08F2B">
      <w:pPr>
        <w:spacing w:after="0"/>
        <w:ind w:left="0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 xml:space="preserve">Škola surađuje s mjesnom policijom, DVD-om Preko i lokalnim zdravstvenim ustanovama na osiguranju školskog prostora. </w:t>
      </w:r>
      <w:r w:rsidRPr="00F5191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6117549" wp14:editId="16CD5F38">
            <wp:extent cx="18288" cy="12196"/>
            <wp:effectExtent l="0" t="0" r="0" b="0"/>
            <wp:docPr id="5893" name="Picture 5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93" name="Picture 5893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F51911" w:rsidR="009D1A3C" w:rsidP="0022782A" w:rsidRDefault="00000000" w14:paraId="2BCB65F4" w14:textId="77777777">
      <w:pPr>
        <w:spacing w:after="0"/>
        <w:ind w:left="0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U kriznim situacijama, lokalna zajednica pruža podršku školi prema unaprijed dogovorenim protokolima.</w:t>
      </w:r>
    </w:p>
    <w:p w:rsidR="0022782A" w:rsidP="0022782A" w:rsidRDefault="0022782A" w14:paraId="4A4B7F5E" w14:textId="77777777">
      <w:pPr>
        <w:spacing w:after="0" w:line="259" w:lineRule="auto"/>
        <w:ind w:left="0"/>
        <w:jc w:val="left"/>
        <w:rPr>
          <w:rFonts w:ascii="Times New Roman" w:hAnsi="Times New Roman" w:cs="Times New Roman"/>
          <w:b/>
          <w:bCs/>
          <w:sz w:val="24"/>
        </w:rPr>
      </w:pPr>
    </w:p>
    <w:p w:rsidRPr="005B1A5A" w:rsidR="009D1A3C" w:rsidP="0022782A" w:rsidRDefault="0056630D" w14:paraId="35130321" w14:textId="0418E666">
      <w:pPr>
        <w:spacing w:after="0" w:line="259" w:lineRule="auto"/>
        <w:ind w:left="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7</w:t>
      </w:r>
      <w:r w:rsidRPr="005B1A5A" w:rsidR="005B1A5A">
        <w:rPr>
          <w:rFonts w:ascii="Times New Roman" w:hAnsi="Times New Roman" w:cs="Times New Roman"/>
          <w:b/>
          <w:bCs/>
          <w:sz w:val="24"/>
        </w:rPr>
        <w:t>.Uspostava sigurnosnog tima</w:t>
      </w:r>
    </w:p>
    <w:p w:rsidRPr="00F51911" w:rsidR="009D1A3C" w:rsidP="0022782A" w:rsidRDefault="00000000" w14:paraId="356BD963" w14:textId="77777777">
      <w:pPr>
        <w:spacing w:after="0"/>
        <w:ind w:left="0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Sigurnosni tim škole čine ravnatelj, pedagog, učitelji, predstavnici roditelja i lokalnih vlasti.</w:t>
      </w:r>
    </w:p>
    <w:p w:rsidRPr="00F51911" w:rsidR="009D1A3C" w:rsidP="0022782A" w:rsidRDefault="00000000" w14:paraId="057F80FD" w14:textId="77777777">
      <w:pPr>
        <w:spacing w:after="0"/>
        <w:ind w:left="0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Tim održava redovite sastanke za procjenu sigurnosnih mjera i analizu potencijalnih prijetnji.</w:t>
      </w:r>
    </w:p>
    <w:p w:rsidR="0022782A" w:rsidP="0022782A" w:rsidRDefault="003B424C" w14:paraId="44E717F2" w14:textId="0CA74D69">
      <w:pPr>
        <w:spacing w:after="0" w:line="259" w:lineRule="auto"/>
        <w:ind w:left="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Sigrurnosni tim Škole:</w:t>
      </w:r>
    </w:p>
    <w:p w:rsidRPr="0040323D" w:rsidR="003B424C" w:rsidP="0022782A" w:rsidRDefault="003B424C" w14:paraId="124FD723" w14:textId="37A83E40">
      <w:pPr>
        <w:spacing w:after="0" w:line="259" w:lineRule="auto"/>
        <w:ind w:left="0"/>
        <w:jc w:val="left"/>
        <w:rPr>
          <w:rFonts w:ascii="Times New Roman" w:hAnsi="Times New Roman" w:cs="Times New Roman"/>
          <w:sz w:val="24"/>
        </w:rPr>
      </w:pPr>
      <w:r w:rsidRPr="0040323D">
        <w:rPr>
          <w:rFonts w:ascii="Times New Roman" w:hAnsi="Times New Roman" w:cs="Times New Roman"/>
          <w:sz w:val="24"/>
        </w:rPr>
        <w:t xml:space="preserve">Linda </w:t>
      </w:r>
      <w:r w:rsidR="0040323D">
        <w:rPr>
          <w:rFonts w:ascii="Times New Roman" w:hAnsi="Times New Roman" w:cs="Times New Roman"/>
          <w:sz w:val="24"/>
        </w:rPr>
        <w:t>K</w:t>
      </w:r>
      <w:r w:rsidRPr="0040323D">
        <w:rPr>
          <w:rFonts w:ascii="Times New Roman" w:hAnsi="Times New Roman" w:cs="Times New Roman"/>
          <w:sz w:val="24"/>
        </w:rPr>
        <w:t>olega Babajko, v.d. ravnateljica</w:t>
      </w:r>
    </w:p>
    <w:p w:rsidRPr="0040323D" w:rsidR="003B424C" w:rsidP="0022782A" w:rsidRDefault="003B424C" w14:paraId="13692B4F" w14:textId="50E742E9">
      <w:pPr>
        <w:spacing w:after="0" w:line="259" w:lineRule="auto"/>
        <w:ind w:left="0"/>
        <w:jc w:val="left"/>
        <w:rPr>
          <w:rFonts w:ascii="Times New Roman" w:hAnsi="Times New Roman" w:cs="Times New Roman"/>
          <w:sz w:val="24"/>
        </w:rPr>
      </w:pPr>
      <w:r w:rsidRPr="0040323D">
        <w:rPr>
          <w:rFonts w:ascii="Times New Roman" w:hAnsi="Times New Roman" w:cs="Times New Roman"/>
          <w:sz w:val="24"/>
        </w:rPr>
        <w:t>Petra Hrvatin Gvardiol, pedagoginja</w:t>
      </w:r>
    </w:p>
    <w:p w:rsidRPr="0040323D" w:rsidR="003B424C" w:rsidP="0022782A" w:rsidRDefault="003B424C" w14:paraId="41952E5E" w14:textId="50DCE909">
      <w:pPr>
        <w:spacing w:after="0" w:line="259" w:lineRule="auto"/>
        <w:ind w:left="0"/>
        <w:jc w:val="left"/>
        <w:rPr>
          <w:rFonts w:ascii="Times New Roman" w:hAnsi="Times New Roman" w:cs="Times New Roman"/>
          <w:sz w:val="24"/>
        </w:rPr>
      </w:pPr>
      <w:r w:rsidRPr="0040323D">
        <w:rPr>
          <w:rFonts w:ascii="Times New Roman" w:hAnsi="Times New Roman" w:cs="Times New Roman"/>
          <w:sz w:val="24"/>
        </w:rPr>
        <w:t xml:space="preserve">Sofija Kralj, </w:t>
      </w:r>
      <w:bookmarkStart w:name="_Hlk187156026" w:id="2"/>
      <w:r w:rsidRPr="0040323D">
        <w:rPr>
          <w:rFonts w:ascii="Times New Roman" w:hAnsi="Times New Roman" w:cs="Times New Roman"/>
          <w:sz w:val="24"/>
        </w:rPr>
        <w:t>učiteljica RN (PO Ugljan)</w:t>
      </w:r>
      <w:bookmarkEnd w:id="2"/>
    </w:p>
    <w:p w:rsidRPr="0040323D" w:rsidR="003B424C" w:rsidP="0022782A" w:rsidRDefault="003B424C" w14:paraId="775D5AAD" w14:textId="1291696C">
      <w:pPr>
        <w:spacing w:after="0" w:line="259" w:lineRule="auto"/>
        <w:ind w:left="0"/>
        <w:jc w:val="left"/>
        <w:rPr>
          <w:rFonts w:ascii="Times New Roman" w:hAnsi="Times New Roman" w:cs="Times New Roman"/>
          <w:sz w:val="24"/>
        </w:rPr>
      </w:pPr>
      <w:r w:rsidRPr="0040323D">
        <w:rPr>
          <w:rFonts w:ascii="Times New Roman" w:hAnsi="Times New Roman" w:cs="Times New Roman"/>
          <w:sz w:val="24"/>
        </w:rPr>
        <w:t>Ankica Grbas, učiteljica RN (PO Lukoran)</w:t>
      </w:r>
    </w:p>
    <w:p w:rsidRPr="0040323D" w:rsidR="003B424C" w:rsidP="0022782A" w:rsidRDefault="003B424C" w14:paraId="06EABFE0" w14:textId="4B05E375">
      <w:pPr>
        <w:spacing w:after="0" w:line="259" w:lineRule="auto"/>
        <w:ind w:left="0"/>
        <w:jc w:val="left"/>
        <w:rPr>
          <w:rFonts w:ascii="Times New Roman" w:hAnsi="Times New Roman" w:cs="Times New Roman"/>
          <w:sz w:val="24"/>
        </w:rPr>
      </w:pPr>
      <w:r w:rsidRPr="0040323D">
        <w:rPr>
          <w:rFonts w:ascii="Times New Roman" w:hAnsi="Times New Roman" w:cs="Times New Roman"/>
          <w:sz w:val="24"/>
        </w:rPr>
        <w:t>Danijela Mandić, učiteljica RN (PO Sutomišćica)</w:t>
      </w:r>
    </w:p>
    <w:p w:rsidRPr="0040323D" w:rsidR="003B424C" w:rsidP="0022782A" w:rsidRDefault="003B424C" w14:paraId="567D2247" w14:textId="2D3A0317">
      <w:pPr>
        <w:spacing w:after="0" w:line="259" w:lineRule="auto"/>
        <w:ind w:left="0"/>
        <w:jc w:val="left"/>
        <w:rPr>
          <w:rFonts w:ascii="Times New Roman" w:hAnsi="Times New Roman" w:cs="Times New Roman"/>
          <w:sz w:val="24"/>
        </w:rPr>
      </w:pPr>
      <w:r w:rsidRPr="0040323D">
        <w:rPr>
          <w:rFonts w:ascii="Times New Roman" w:hAnsi="Times New Roman" w:cs="Times New Roman"/>
          <w:sz w:val="24"/>
        </w:rPr>
        <w:t>Milena Ćurko, učiteljica RN (PO Poljana)</w:t>
      </w:r>
    </w:p>
    <w:p w:rsidRPr="0040323D" w:rsidR="003B424C" w:rsidP="0022782A" w:rsidRDefault="003B424C" w14:paraId="6A373E72" w14:textId="532B1314">
      <w:pPr>
        <w:spacing w:after="0" w:line="259" w:lineRule="auto"/>
        <w:ind w:left="0"/>
        <w:jc w:val="left"/>
        <w:rPr>
          <w:rFonts w:ascii="Times New Roman" w:hAnsi="Times New Roman" w:cs="Times New Roman"/>
          <w:sz w:val="24"/>
        </w:rPr>
      </w:pPr>
      <w:r w:rsidRPr="0040323D">
        <w:rPr>
          <w:rFonts w:ascii="Times New Roman" w:hAnsi="Times New Roman" w:cs="Times New Roman"/>
          <w:sz w:val="24"/>
        </w:rPr>
        <w:t>Ivona Hromin, učiteljica RN (PO Kukljica)</w:t>
      </w:r>
    </w:p>
    <w:p w:rsidRPr="0040323D" w:rsidR="003B424C" w:rsidP="0022782A" w:rsidRDefault="003B424C" w14:paraId="11CD52E1" w14:textId="6D92F8EB">
      <w:pPr>
        <w:spacing w:after="0" w:line="259" w:lineRule="auto"/>
        <w:ind w:left="0"/>
        <w:jc w:val="left"/>
        <w:rPr>
          <w:rFonts w:ascii="Times New Roman" w:hAnsi="Times New Roman" w:cs="Times New Roman"/>
          <w:sz w:val="24"/>
        </w:rPr>
      </w:pPr>
      <w:r w:rsidRPr="0040323D">
        <w:rPr>
          <w:rFonts w:ascii="Times New Roman" w:hAnsi="Times New Roman" w:cs="Times New Roman"/>
          <w:sz w:val="24"/>
        </w:rPr>
        <w:t>Marija Bobić Vlajnić, učiteljica RN (PŠ Kali)</w:t>
      </w:r>
    </w:p>
    <w:p w:rsidRPr="0040323D" w:rsidR="003B424C" w:rsidP="0022782A" w:rsidRDefault="003B424C" w14:paraId="603A5B6F" w14:textId="3C8F971C">
      <w:pPr>
        <w:spacing w:after="0" w:line="259" w:lineRule="auto"/>
        <w:ind w:left="0"/>
        <w:jc w:val="left"/>
        <w:rPr>
          <w:rFonts w:ascii="Times New Roman" w:hAnsi="Times New Roman" w:cs="Times New Roman"/>
          <w:sz w:val="24"/>
        </w:rPr>
      </w:pPr>
      <w:r w:rsidRPr="58D7C116" w:rsidR="003B424C">
        <w:rPr>
          <w:rFonts w:ascii="Times New Roman" w:hAnsi="Times New Roman" w:cs="Times New Roman"/>
          <w:sz w:val="24"/>
          <w:szCs w:val="24"/>
        </w:rPr>
        <w:t>Marija Perin, učiteljica matematike</w:t>
      </w:r>
    </w:p>
    <w:p w:rsidRPr="005B1A5A" w:rsidR="009D1A3C" w:rsidP="0022782A" w:rsidRDefault="0056630D" w14:paraId="07840B1B" w14:textId="4D620859">
      <w:pPr>
        <w:spacing w:after="0" w:line="259" w:lineRule="auto"/>
        <w:ind w:left="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8</w:t>
      </w:r>
      <w:r w:rsidR="005B1A5A">
        <w:rPr>
          <w:rFonts w:ascii="Times New Roman" w:hAnsi="Times New Roman" w:cs="Times New Roman"/>
          <w:b/>
          <w:bCs/>
          <w:sz w:val="24"/>
        </w:rPr>
        <w:t>.</w:t>
      </w:r>
      <w:r w:rsidRPr="005B1A5A" w:rsidR="005B1A5A">
        <w:rPr>
          <w:rFonts w:ascii="Times New Roman" w:hAnsi="Times New Roman" w:cs="Times New Roman"/>
          <w:b/>
          <w:bCs/>
          <w:sz w:val="24"/>
        </w:rPr>
        <w:t>Evaluacija i unapredenje</w:t>
      </w:r>
    </w:p>
    <w:p w:rsidRPr="00F51911" w:rsidR="009D1A3C" w:rsidP="0022782A" w:rsidRDefault="00000000" w14:paraId="6FAAD031" w14:textId="77777777">
      <w:pPr>
        <w:spacing w:after="0"/>
        <w:ind w:left="0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Sigurnosne mjere revidiraju se jednom godišnje na temelju povratnih informacija učenika, roditelja i radnika.</w:t>
      </w:r>
    </w:p>
    <w:p w:rsidRPr="00F51911" w:rsidR="009D1A3C" w:rsidP="0022782A" w:rsidRDefault="00000000" w14:paraId="0701C949" w14:textId="77777777">
      <w:pPr>
        <w:spacing w:after="0"/>
        <w:ind w:left="0"/>
        <w:rPr>
          <w:rFonts w:ascii="Times New Roman" w:hAnsi="Times New Roman" w:cs="Times New Roman"/>
          <w:sz w:val="24"/>
        </w:rPr>
      </w:pPr>
      <w:r w:rsidRPr="00F51911">
        <w:rPr>
          <w:rFonts w:ascii="Times New Roman" w:hAnsi="Times New Roman" w:cs="Times New Roman"/>
          <w:sz w:val="24"/>
        </w:rPr>
        <w:t>Škola izraduje plan sigurnosti uz pomoć lokalnih stručnjaka te osigurava kontinuiranu prilagodbu mjerama prema novim okolnostima.</w:t>
      </w:r>
    </w:p>
    <w:p w:rsidR="0022782A" w:rsidP="0022782A" w:rsidRDefault="0022782A" w14:paraId="261FC5C0" w14:textId="77777777">
      <w:pPr>
        <w:spacing w:after="0" w:line="259" w:lineRule="auto"/>
        <w:ind w:left="0"/>
        <w:jc w:val="left"/>
        <w:rPr>
          <w:rFonts w:ascii="Times New Roman" w:hAnsi="Times New Roman" w:cs="Times New Roman"/>
          <w:b/>
          <w:bCs/>
          <w:sz w:val="24"/>
        </w:rPr>
      </w:pPr>
    </w:p>
    <w:p w:rsidR="003B424C" w:rsidP="0022782A" w:rsidRDefault="003B424C" w14:paraId="2CE452CE" w14:textId="77777777">
      <w:pPr>
        <w:spacing w:after="0" w:line="259" w:lineRule="auto"/>
        <w:ind w:left="0"/>
        <w:jc w:val="left"/>
        <w:rPr>
          <w:rFonts w:ascii="Times New Roman" w:hAnsi="Times New Roman" w:cs="Times New Roman"/>
          <w:b/>
          <w:bCs/>
          <w:sz w:val="24"/>
        </w:rPr>
      </w:pPr>
    </w:p>
    <w:p w:rsidRPr="005B1A5A" w:rsidR="009D1A3C" w:rsidP="0022782A" w:rsidRDefault="0056630D" w14:paraId="6A93B522" w14:textId="7326A712">
      <w:pPr>
        <w:spacing w:after="0" w:line="259" w:lineRule="auto"/>
        <w:ind w:left="0"/>
        <w:jc w:val="left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9</w:t>
      </w:r>
      <w:r w:rsidRPr="005B1A5A" w:rsidR="005B1A5A">
        <w:rPr>
          <w:rFonts w:ascii="Times New Roman" w:hAnsi="Times New Roman" w:cs="Times New Roman"/>
          <w:b/>
          <w:bCs/>
          <w:sz w:val="24"/>
        </w:rPr>
        <w:t>.Završne odredbe</w:t>
      </w:r>
    </w:p>
    <w:p w:rsidRPr="00F51911" w:rsidR="009D1A3C" w:rsidP="58D7C116" w:rsidRDefault="00000000" w14:paraId="7863999D" w14:textId="68DBDAB0">
      <w:pPr>
        <w:spacing w:after="0" w:line="305" w:lineRule="auto"/>
        <w:ind w:left="0"/>
        <w:rPr>
          <w:rFonts w:ascii="Times New Roman" w:hAnsi="Times New Roman" w:cs="Times New Roman"/>
          <w:sz w:val="24"/>
          <w:szCs w:val="24"/>
        </w:rPr>
      </w:pPr>
      <w:r w:rsidRPr="58D7C116" w:rsidR="00000000">
        <w:rPr>
          <w:rFonts w:ascii="Times New Roman" w:hAnsi="Times New Roman" w:cs="Times New Roman"/>
          <w:sz w:val="24"/>
          <w:szCs w:val="24"/>
        </w:rPr>
        <w:t xml:space="preserve">Ovaj protokol stupa na snagu </w:t>
      </w:r>
      <w:r w:rsidRPr="58D7C116" w:rsidR="0ED22F1E">
        <w:rPr>
          <w:rFonts w:ascii="Times New Roman" w:hAnsi="Times New Roman" w:cs="Times New Roman"/>
          <w:sz w:val="24"/>
          <w:szCs w:val="24"/>
        </w:rPr>
        <w:t xml:space="preserve">sljedećeg dana od dana objave na oglasnoj ploči škole. Ovaj protokol objavljen je na oglasnoj ploči 7. </w:t>
      </w:r>
      <w:r w:rsidRPr="58D7C116" w:rsidR="0ED22F1E">
        <w:rPr>
          <w:rFonts w:ascii="Times New Roman" w:hAnsi="Times New Roman" w:cs="Times New Roman"/>
          <w:sz w:val="24"/>
          <w:szCs w:val="24"/>
        </w:rPr>
        <w:t>sijačnja</w:t>
      </w:r>
      <w:r w:rsidRPr="58D7C116" w:rsidR="0ED22F1E">
        <w:rPr>
          <w:rFonts w:ascii="Times New Roman" w:hAnsi="Times New Roman" w:cs="Times New Roman"/>
          <w:sz w:val="24"/>
          <w:szCs w:val="24"/>
        </w:rPr>
        <w:t xml:space="preserve"> 2025. godine.</w:t>
      </w:r>
      <w:r w:rsidRPr="58D7C116" w:rsidR="00000000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F51911" w:rsidR="009D1A3C" w:rsidP="58D7C116" w:rsidRDefault="00000000" w14:paraId="3F98BB5C" w14:textId="48E0887B">
      <w:pPr>
        <w:spacing w:after="0" w:line="305" w:lineRule="auto"/>
        <w:ind w:left="0"/>
        <w:rPr>
          <w:rFonts w:ascii="Times New Roman" w:hAnsi="Times New Roman" w:cs="Times New Roman"/>
          <w:sz w:val="24"/>
          <w:szCs w:val="24"/>
        </w:rPr>
      </w:pPr>
      <w:r w:rsidRPr="58D7C116" w:rsidR="00000000">
        <w:rPr>
          <w:rFonts w:ascii="Times New Roman" w:hAnsi="Times New Roman" w:cs="Times New Roman"/>
          <w:sz w:val="24"/>
          <w:szCs w:val="24"/>
        </w:rPr>
        <w:t>Za sva pitanja vezana uz njegovu primjenu odgovoran je ravnatelj škole.</w:t>
      </w:r>
    </w:p>
    <w:p w:rsidR="003B424C" w:rsidRDefault="003B424C" w14:paraId="219E2ADD" w14:textId="77777777">
      <w:pPr>
        <w:spacing w:after="150" w:line="259" w:lineRule="auto"/>
        <w:ind w:left="183" w:hanging="10"/>
        <w:jc w:val="left"/>
        <w:rPr>
          <w:rFonts w:ascii="Times New Roman" w:hAnsi="Times New Roman" w:cs="Times New Roman"/>
          <w:sz w:val="24"/>
        </w:rPr>
      </w:pPr>
    </w:p>
    <w:p w:rsidR="009D1A3C" w:rsidRDefault="009D1A3C" w14:paraId="1B8E816E" w14:textId="347A0640">
      <w:pPr>
        <w:ind w:left="178" w:right="5"/>
        <w:rPr>
          <w:rFonts w:ascii="Times New Roman" w:hAnsi="Times New Roman" w:cs="Times New Roman"/>
          <w:sz w:val="24"/>
        </w:rPr>
      </w:pPr>
    </w:p>
    <w:p w:rsidRPr="0040323D" w:rsidR="003B424C" w:rsidRDefault="0040323D" w14:paraId="70F3E8E2" w14:textId="7349514D">
      <w:pPr>
        <w:ind w:left="178" w:right="5"/>
        <w:rPr>
          <w:rFonts w:ascii="Times New Roman" w:hAnsi="Times New Roman" w:cs="Times New Roman"/>
          <w:b/>
          <w:bCs/>
          <w:sz w:val="24"/>
        </w:rPr>
      </w:pPr>
      <w:r w:rsidRPr="0040323D">
        <w:rPr>
          <w:rFonts w:ascii="Times New Roman" w:hAnsi="Times New Roman" w:cs="Times New Roman"/>
          <w:b/>
          <w:bCs/>
          <w:sz w:val="24"/>
        </w:rPr>
        <w:t>PRILOZI:</w:t>
      </w:r>
    </w:p>
    <w:p w:rsidR="003B424C" w:rsidRDefault="003B424C" w14:paraId="4ACDC538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Pr="0040323D" w:rsidR="0040323D" w:rsidP="0040323D" w:rsidRDefault="0040323D" w14:paraId="287B1B09" w14:textId="77777777">
      <w:pPr>
        <w:rPr>
          <w:rFonts w:ascii="Times New Roman" w:hAnsi="Times New Roman" w:cs="Times New Roman"/>
          <w:sz w:val="24"/>
        </w:rPr>
      </w:pPr>
      <w:r w:rsidRPr="0040323D">
        <w:rPr>
          <w:rFonts w:ascii="Times New Roman" w:hAnsi="Times New Roman" w:cs="Times New Roman"/>
          <w:sz w:val="24"/>
        </w:rPr>
        <w:t>PRILOG 1. Tablica za najavu roditelja na informativne razgovore</w:t>
      </w:r>
    </w:p>
    <w:p w:rsidR="003B424C" w:rsidRDefault="003B424C" w14:paraId="3AD7A60C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40323D" w:rsidP="0040323D" w:rsidRDefault="0040323D" w14:paraId="57467204" w14:textId="77777777">
      <w:pPr>
        <w:rPr>
          <w:rFonts w:ascii="Times New Roman" w:hAnsi="Times New Roman" w:cs="Times New Roman"/>
          <w:sz w:val="24"/>
        </w:rPr>
      </w:pPr>
      <w:r w:rsidRPr="0040323D">
        <w:rPr>
          <w:rFonts w:ascii="Times New Roman" w:hAnsi="Times New Roman" w:cs="Times New Roman"/>
          <w:sz w:val="24"/>
        </w:rPr>
        <w:t>PRILOG 2. Tablica za evidentiranje odlazaka i dolazaka</w:t>
      </w:r>
    </w:p>
    <w:p w:rsidR="0040323D" w:rsidP="0040323D" w:rsidRDefault="0040323D" w14:paraId="04557A1F" w14:textId="77777777">
      <w:pPr>
        <w:rPr>
          <w:rFonts w:ascii="Times New Roman" w:hAnsi="Times New Roman" w:cs="Times New Roman"/>
          <w:sz w:val="24"/>
        </w:rPr>
      </w:pPr>
    </w:p>
    <w:p w:rsidRPr="0040323D" w:rsidR="0040323D" w:rsidP="0040323D" w:rsidRDefault="0040323D" w14:paraId="0AA3D29F" w14:textId="3B444C6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PRILOG 3. Dežurstva u 2. polugodištu</w:t>
      </w:r>
    </w:p>
    <w:p w:rsidR="003B424C" w:rsidRDefault="003B424C" w14:paraId="5E857EB9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49C3C15F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66E3A6B2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0CDE9131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056C91DE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63CEA617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276BCFEB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17CC3CD9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6DA80EEB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400B9E4E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57C88E4D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02970043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565F28D9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228BC6DD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52B5EE07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55411199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6F49A4E7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27A661C9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2FCAD6C0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179AB5D7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71F0D078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7BFBFDC1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55329673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14387F7A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68BB8806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25A9FA82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56965E51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49264546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13BB3947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28037F91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5763E90F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64877124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62927EFD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16493D63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3B424C" w:rsidRDefault="003B424C" w14:paraId="24A5D7B4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Pr="00B0672D" w:rsidR="003B424C" w:rsidRDefault="003B424C" w14:paraId="7D214985" w14:textId="503A700F">
      <w:pPr>
        <w:ind w:left="178" w:right="5"/>
        <w:rPr>
          <w:rFonts w:ascii="Times New Roman" w:hAnsi="Times New Roman" w:cs="Times New Roman"/>
          <w:b/>
          <w:bCs/>
          <w:sz w:val="24"/>
        </w:rPr>
      </w:pPr>
      <w:bookmarkStart w:name="_Hlk187157566" w:id="3"/>
      <w:r w:rsidRPr="00B0672D">
        <w:rPr>
          <w:rFonts w:ascii="Times New Roman" w:hAnsi="Times New Roman" w:cs="Times New Roman"/>
          <w:b/>
          <w:bCs/>
          <w:sz w:val="24"/>
        </w:rPr>
        <w:t>PRILOG 1. Tablica za najavu roditelja na informativne razgovore</w:t>
      </w:r>
    </w:p>
    <w:p w:rsidR="003B424C" w:rsidRDefault="003B424C" w14:paraId="5F187659" w14:textId="77777777">
      <w:pPr>
        <w:ind w:left="178" w:right="5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8897" w:type="dxa"/>
        <w:tblLook w:val="04A0" w:firstRow="1" w:lastRow="0" w:firstColumn="1" w:lastColumn="0" w:noHBand="0" w:noVBand="1"/>
      </w:tblPr>
      <w:tblGrid>
        <w:gridCol w:w="2160"/>
        <w:gridCol w:w="3051"/>
        <w:gridCol w:w="3686"/>
      </w:tblGrid>
      <w:tr w:rsidRPr="00B0672D" w:rsidR="00B0672D" w:rsidTr="00B0672D" w14:paraId="4373A607" w14:textId="77777777">
        <w:tc>
          <w:tcPr>
            <w:tcW w:w="2160" w:type="dxa"/>
            <w:shd w:val="clear" w:color="auto" w:fill="4C94D8" w:themeFill="text2" w:themeFillTint="80"/>
          </w:tcPr>
          <w:p w:rsidR="00B0672D" w:rsidP="00B0672D" w:rsidRDefault="00B0672D" w14:paraId="586691C9" w14:textId="77777777">
            <w:pPr>
              <w:ind w:left="178" w:right="5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bookmarkStart w:name="_Hlk187156717" w:id="4"/>
            <w:bookmarkEnd w:id="3"/>
            <w:r w:rsidRPr="00B0672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Vrijeme</w:t>
            </w:r>
          </w:p>
          <w:p w:rsidRPr="00B0672D" w:rsidR="00B0672D" w:rsidP="00B0672D" w:rsidRDefault="00B0672D" w14:paraId="6359007C" w14:textId="77777777">
            <w:pPr>
              <w:ind w:left="178" w:right="5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</w:p>
        </w:tc>
        <w:tc>
          <w:tcPr>
            <w:tcW w:w="3051" w:type="dxa"/>
            <w:shd w:val="clear" w:color="auto" w:fill="4C94D8" w:themeFill="text2" w:themeFillTint="80"/>
          </w:tcPr>
          <w:p w:rsidRPr="00B0672D" w:rsidR="00B0672D" w:rsidP="00B0672D" w:rsidRDefault="00B0672D" w14:paraId="68749133" w14:textId="77777777">
            <w:pPr>
              <w:ind w:left="178" w:right="5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B0672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Ime i prezime roditelja</w:t>
            </w:r>
          </w:p>
        </w:tc>
        <w:tc>
          <w:tcPr>
            <w:tcW w:w="3686" w:type="dxa"/>
            <w:shd w:val="clear" w:color="auto" w:fill="4C94D8" w:themeFill="text2" w:themeFillTint="80"/>
          </w:tcPr>
          <w:p w:rsidRPr="00B0672D" w:rsidR="00B0672D" w:rsidP="00B0672D" w:rsidRDefault="00B0672D" w14:paraId="5AF350E7" w14:textId="77777777">
            <w:pPr>
              <w:ind w:left="178" w:right="5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B0672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Napomene</w:t>
            </w:r>
          </w:p>
        </w:tc>
      </w:tr>
      <w:tr w:rsidRPr="00B0672D" w:rsidR="00B0672D" w:rsidTr="00E07149" w14:paraId="7040B1CE" w14:textId="77777777">
        <w:tc>
          <w:tcPr>
            <w:tcW w:w="2160" w:type="dxa"/>
          </w:tcPr>
          <w:p w:rsidRPr="00B0672D" w:rsidR="00B0672D" w:rsidP="00B0672D" w:rsidRDefault="00B0672D" w14:paraId="46B53AE7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31A17A06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51" w:type="dxa"/>
          </w:tcPr>
          <w:p w:rsidRPr="00B0672D" w:rsidR="00B0672D" w:rsidP="00B0672D" w:rsidRDefault="00B0672D" w14:paraId="1AD3044F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</w:tcPr>
          <w:p w:rsidRPr="00B0672D" w:rsidR="00B0672D" w:rsidP="00B0672D" w:rsidRDefault="00B0672D" w14:paraId="2C591328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E07149" w14:paraId="48B12FED" w14:textId="77777777">
        <w:tc>
          <w:tcPr>
            <w:tcW w:w="2160" w:type="dxa"/>
          </w:tcPr>
          <w:p w:rsidRPr="00B0672D" w:rsidR="00B0672D" w:rsidP="00B0672D" w:rsidRDefault="00B0672D" w14:paraId="7CF22897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710C1353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51" w:type="dxa"/>
          </w:tcPr>
          <w:p w:rsidRPr="00B0672D" w:rsidR="00B0672D" w:rsidP="00B0672D" w:rsidRDefault="00B0672D" w14:paraId="774E5BB3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</w:tcPr>
          <w:p w:rsidRPr="00B0672D" w:rsidR="00B0672D" w:rsidP="00B0672D" w:rsidRDefault="00B0672D" w14:paraId="1420C84F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E07149" w14:paraId="55DA9D78" w14:textId="77777777">
        <w:tc>
          <w:tcPr>
            <w:tcW w:w="2160" w:type="dxa"/>
          </w:tcPr>
          <w:p w:rsidRPr="00B0672D" w:rsidR="00B0672D" w:rsidP="00B0672D" w:rsidRDefault="00B0672D" w14:paraId="50887DE6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1F52C27D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51" w:type="dxa"/>
          </w:tcPr>
          <w:p w:rsidRPr="00B0672D" w:rsidR="00B0672D" w:rsidP="00B0672D" w:rsidRDefault="00B0672D" w14:paraId="44FBF865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</w:tcPr>
          <w:p w:rsidRPr="00B0672D" w:rsidR="00B0672D" w:rsidP="00B0672D" w:rsidRDefault="00B0672D" w14:paraId="1175235F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E07149" w14:paraId="3DA807FB" w14:textId="77777777">
        <w:tc>
          <w:tcPr>
            <w:tcW w:w="2160" w:type="dxa"/>
          </w:tcPr>
          <w:p w:rsidRPr="00B0672D" w:rsidR="00B0672D" w:rsidP="00B0672D" w:rsidRDefault="00B0672D" w14:paraId="3ED7FA02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7E9EEA67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51" w:type="dxa"/>
          </w:tcPr>
          <w:p w:rsidRPr="00B0672D" w:rsidR="00B0672D" w:rsidP="00B0672D" w:rsidRDefault="00B0672D" w14:paraId="31935CCB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</w:tcPr>
          <w:p w:rsidRPr="00B0672D" w:rsidR="00B0672D" w:rsidP="00B0672D" w:rsidRDefault="00B0672D" w14:paraId="7D5B9675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E07149" w14:paraId="06345BC4" w14:textId="77777777">
        <w:trPr>
          <w:trHeight w:val="350"/>
        </w:trPr>
        <w:tc>
          <w:tcPr>
            <w:tcW w:w="2160" w:type="dxa"/>
          </w:tcPr>
          <w:p w:rsidRPr="00B0672D" w:rsidR="00B0672D" w:rsidP="00B0672D" w:rsidRDefault="00B0672D" w14:paraId="7246FD39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286D7A21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51" w:type="dxa"/>
          </w:tcPr>
          <w:p w:rsidRPr="00B0672D" w:rsidR="00B0672D" w:rsidP="00B0672D" w:rsidRDefault="00B0672D" w14:paraId="0AF318BC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</w:tcPr>
          <w:p w:rsidRPr="00B0672D" w:rsidR="00B0672D" w:rsidP="00B0672D" w:rsidRDefault="00B0672D" w14:paraId="2B08A87C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E07149" w14:paraId="33EC1D07" w14:textId="77777777">
        <w:tc>
          <w:tcPr>
            <w:tcW w:w="2160" w:type="dxa"/>
          </w:tcPr>
          <w:p w:rsidRPr="00B0672D" w:rsidR="00B0672D" w:rsidP="00B0672D" w:rsidRDefault="00B0672D" w14:paraId="21B122F4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2396BFB0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51" w:type="dxa"/>
          </w:tcPr>
          <w:p w:rsidRPr="00B0672D" w:rsidR="00B0672D" w:rsidP="00B0672D" w:rsidRDefault="00B0672D" w14:paraId="69447CA1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</w:tcPr>
          <w:p w:rsidRPr="00B0672D" w:rsidR="00B0672D" w:rsidP="00B0672D" w:rsidRDefault="00B0672D" w14:paraId="036E2773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E07149" w14:paraId="222DAAB9" w14:textId="77777777">
        <w:tc>
          <w:tcPr>
            <w:tcW w:w="2160" w:type="dxa"/>
          </w:tcPr>
          <w:p w:rsidRPr="00B0672D" w:rsidR="00B0672D" w:rsidP="00B0672D" w:rsidRDefault="00B0672D" w14:paraId="04225C81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354374DD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51" w:type="dxa"/>
          </w:tcPr>
          <w:p w:rsidRPr="00B0672D" w:rsidR="00B0672D" w:rsidP="00B0672D" w:rsidRDefault="00B0672D" w14:paraId="77E71E5E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</w:tcPr>
          <w:p w:rsidRPr="00B0672D" w:rsidR="00B0672D" w:rsidP="00B0672D" w:rsidRDefault="00B0672D" w14:paraId="7885056A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E07149" w14:paraId="040A7719" w14:textId="77777777">
        <w:tc>
          <w:tcPr>
            <w:tcW w:w="2160" w:type="dxa"/>
          </w:tcPr>
          <w:p w:rsidRPr="00B0672D" w:rsidR="00B0672D" w:rsidP="00B0672D" w:rsidRDefault="00B0672D" w14:paraId="4CFB2E62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5B2F41C3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51" w:type="dxa"/>
          </w:tcPr>
          <w:p w:rsidRPr="00B0672D" w:rsidR="00B0672D" w:rsidP="00B0672D" w:rsidRDefault="00B0672D" w14:paraId="3EFABFB7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</w:tcPr>
          <w:p w:rsidRPr="00B0672D" w:rsidR="00B0672D" w:rsidP="00B0672D" w:rsidRDefault="00B0672D" w14:paraId="34999C35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E07149" w14:paraId="54D1D639" w14:textId="77777777">
        <w:tc>
          <w:tcPr>
            <w:tcW w:w="2160" w:type="dxa"/>
          </w:tcPr>
          <w:p w:rsidRPr="00B0672D" w:rsidR="00B0672D" w:rsidP="00B0672D" w:rsidRDefault="00B0672D" w14:paraId="2087A565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0EE0C6B9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51" w:type="dxa"/>
          </w:tcPr>
          <w:p w:rsidRPr="00B0672D" w:rsidR="00B0672D" w:rsidP="00B0672D" w:rsidRDefault="00B0672D" w14:paraId="60344F11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</w:tcPr>
          <w:p w:rsidRPr="00B0672D" w:rsidR="00B0672D" w:rsidP="00B0672D" w:rsidRDefault="00B0672D" w14:paraId="51CA314A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E07149" w14:paraId="5239EBAE" w14:textId="77777777">
        <w:tc>
          <w:tcPr>
            <w:tcW w:w="2160" w:type="dxa"/>
          </w:tcPr>
          <w:p w:rsidRPr="00B0672D" w:rsidR="00B0672D" w:rsidP="00B0672D" w:rsidRDefault="00B0672D" w14:paraId="11142998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4D8C5A60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51" w:type="dxa"/>
          </w:tcPr>
          <w:p w:rsidRPr="00B0672D" w:rsidR="00B0672D" w:rsidP="00B0672D" w:rsidRDefault="00B0672D" w14:paraId="1C73EA85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</w:tcPr>
          <w:p w:rsidRPr="00B0672D" w:rsidR="00B0672D" w:rsidP="00B0672D" w:rsidRDefault="00B0672D" w14:paraId="25F8BB65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E07149" w14:paraId="352F67BA" w14:textId="77777777">
        <w:tc>
          <w:tcPr>
            <w:tcW w:w="2160" w:type="dxa"/>
          </w:tcPr>
          <w:p w:rsidRPr="00B0672D" w:rsidR="00B0672D" w:rsidP="00B0672D" w:rsidRDefault="00B0672D" w14:paraId="131351D3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6736B66F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51" w:type="dxa"/>
          </w:tcPr>
          <w:p w:rsidRPr="00B0672D" w:rsidR="00B0672D" w:rsidP="00B0672D" w:rsidRDefault="00B0672D" w14:paraId="3901B5AA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</w:tcPr>
          <w:p w:rsidRPr="00B0672D" w:rsidR="00B0672D" w:rsidP="00B0672D" w:rsidRDefault="00B0672D" w14:paraId="11A2FF78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E07149" w14:paraId="4CAA8369" w14:textId="77777777">
        <w:tc>
          <w:tcPr>
            <w:tcW w:w="2160" w:type="dxa"/>
          </w:tcPr>
          <w:p w:rsidRPr="00B0672D" w:rsidR="00B0672D" w:rsidP="00B0672D" w:rsidRDefault="00B0672D" w14:paraId="76AB08D5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1A7ED169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51" w:type="dxa"/>
          </w:tcPr>
          <w:p w:rsidRPr="00B0672D" w:rsidR="00B0672D" w:rsidP="00B0672D" w:rsidRDefault="00B0672D" w14:paraId="0E3470B4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</w:tcPr>
          <w:p w:rsidRPr="00B0672D" w:rsidR="00B0672D" w:rsidP="00B0672D" w:rsidRDefault="00B0672D" w14:paraId="0CD46EC7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E07149" w14:paraId="07B9DED8" w14:textId="77777777">
        <w:tc>
          <w:tcPr>
            <w:tcW w:w="2160" w:type="dxa"/>
          </w:tcPr>
          <w:p w:rsidRPr="00B0672D" w:rsidR="00B0672D" w:rsidP="00B0672D" w:rsidRDefault="00B0672D" w14:paraId="4480390C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51" w:type="dxa"/>
          </w:tcPr>
          <w:p w:rsidRPr="00B0672D" w:rsidR="00B0672D" w:rsidP="00B0672D" w:rsidRDefault="00B0672D" w14:paraId="06195C67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15FA8322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</w:tcPr>
          <w:p w:rsidRPr="00B0672D" w:rsidR="00B0672D" w:rsidP="00B0672D" w:rsidRDefault="00B0672D" w14:paraId="46856D2B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E07149" w14:paraId="1232C06A" w14:textId="77777777">
        <w:tc>
          <w:tcPr>
            <w:tcW w:w="2160" w:type="dxa"/>
          </w:tcPr>
          <w:p w:rsidRPr="00B0672D" w:rsidR="00B0672D" w:rsidP="00B0672D" w:rsidRDefault="00B0672D" w14:paraId="00A6BE3E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051" w:type="dxa"/>
          </w:tcPr>
          <w:p w:rsidRPr="00B0672D" w:rsidR="00B0672D" w:rsidP="00B0672D" w:rsidRDefault="00B0672D" w14:paraId="17DD05BA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153162B4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3686" w:type="dxa"/>
          </w:tcPr>
          <w:p w:rsidRPr="00B0672D" w:rsidR="00B0672D" w:rsidP="00B0672D" w:rsidRDefault="00B0672D" w14:paraId="22A43FDD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bookmarkEnd w:id="4"/>
    </w:tbl>
    <w:p w:rsidR="003B424C" w:rsidRDefault="003B424C" w14:paraId="1BBE6C00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B0672D" w:rsidRDefault="00B0672D" w14:paraId="5FFC92E4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B0672D" w:rsidRDefault="00B0672D" w14:paraId="3CEA21CE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B0672D" w:rsidRDefault="00B0672D" w14:paraId="43810B6B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B0672D" w:rsidRDefault="00B0672D" w14:paraId="37EADD11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B0672D" w:rsidRDefault="00B0672D" w14:paraId="6790C72D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B0672D" w:rsidRDefault="00B0672D" w14:paraId="0944D87D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B0672D" w:rsidRDefault="00B0672D" w14:paraId="62C9A041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B0672D" w:rsidRDefault="00B0672D" w14:paraId="1C927C1F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B0672D" w:rsidRDefault="00B0672D" w14:paraId="1B690018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B0672D" w:rsidRDefault="00B0672D" w14:paraId="68370F20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B0672D" w:rsidRDefault="00B0672D" w14:paraId="3A225597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B0672D" w:rsidP="00B0672D" w:rsidRDefault="00B0672D" w14:paraId="476F57ED" w14:textId="77777777">
      <w:pPr>
        <w:ind w:left="0" w:right="5"/>
        <w:rPr>
          <w:rFonts w:ascii="Times New Roman" w:hAnsi="Times New Roman" w:cs="Times New Roman"/>
          <w:sz w:val="24"/>
        </w:rPr>
      </w:pPr>
    </w:p>
    <w:p w:rsidRPr="00B0672D" w:rsidR="00B0672D" w:rsidP="00B0672D" w:rsidRDefault="00B0672D" w14:paraId="7C33475D" w14:textId="1E914E23">
      <w:pPr>
        <w:ind w:left="0" w:right="5"/>
        <w:rPr>
          <w:rFonts w:ascii="Times New Roman" w:hAnsi="Times New Roman" w:cs="Times New Roman"/>
          <w:b/>
          <w:bCs/>
          <w:sz w:val="24"/>
        </w:rPr>
      </w:pPr>
      <w:r w:rsidRPr="00B0672D">
        <w:rPr>
          <w:rFonts w:ascii="Times New Roman" w:hAnsi="Times New Roman" w:cs="Times New Roman"/>
          <w:b/>
          <w:bCs/>
          <w:sz w:val="24"/>
        </w:rPr>
        <w:t>PRILOG 2. Tablica za evidentiranje odlazaka i dolazaka</w:t>
      </w:r>
    </w:p>
    <w:p w:rsidR="00B0672D" w:rsidRDefault="00B0672D" w14:paraId="2D4A6D6B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B0672D" w:rsidRDefault="00B0672D" w14:paraId="0E499E46" w14:textId="77777777">
      <w:pPr>
        <w:ind w:left="178" w:right="5"/>
        <w:rPr>
          <w:rFonts w:ascii="Times New Roman" w:hAnsi="Times New Roman" w:cs="Times New Roman"/>
          <w:sz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60"/>
        <w:gridCol w:w="2292"/>
        <w:gridCol w:w="2160"/>
        <w:gridCol w:w="2160"/>
      </w:tblGrid>
      <w:tr w:rsidRPr="00B0672D" w:rsidR="00B0672D" w:rsidTr="00456F91" w14:paraId="66BB5581" w14:textId="77777777">
        <w:tc>
          <w:tcPr>
            <w:tcW w:w="2160" w:type="dxa"/>
            <w:shd w:val="clear" w:color="auto" w:fill="C1F0C7" w:themeFill="accent3" w:themeFillTint="33"/>
          </w:tcPr>
          <w:p w:rsidRPr="00B0672D" w:rsidR="00B0672D" w:rsidP="00B0672D" w:rsidRDefault="00B0672D" w14:paraId="70F035D4" w14:textId="7F005D11">
            <w:pPr>
              <w:ind w:left="178" w:right="5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V</w:t>
            </w:r>
            <w:r w:rsidRPr="00B0672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rijeme dolaska</w:t>
            </w:r>
          </w:p>
        </w:tc>
        <w:tc>
          <w:tcPr>
            <w:tcW w:w="2292" w:type="dxa"/>
            <w:shd w:val="clear" w:color="auto" w:fill="C1F0C7" w:themeFill="accent3" w:themeFillTint="33"/>
          </w:tcPr>
          <w:p w:rsidRPr="00B0672D" w:rsidR="00B0672D" w:rsidP="00B0672D" w:rsidRDefault="00B0672D" w14:paraId="4A4DE8FF" w14:textId="3F6CC108">
            <w:pPr>
              <w:spacing w:after="0" w:line="257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B0672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Ime i prezime roditelja/posjetitelja</w:t>
            </w:r>
          </w:p>
        </w:tc>
        <w:tc>
          <w:tcPr>
            <w:tcW w:w="2160" w:type="dxa"/>
            <w:shd w:val="clear" w:color="auto" w:fill="C1F0C7" w:themeFill="accent3" w:themeFillTint="33"/>
          </w:tcPr>
          <w:p w:rsidRPr="00B0672D" w:rsidR="00B0672D" w:rsidP="00B0672D" w:rsidRDefault="00B0672D" w14:paraId="29F05687" w14:textId="77777777">
            <w:pPr>
              <w:ind w:left="178" w:right="5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B0672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Razlog dolaska</w:t>
            </w:r>
          </w:p>
        </w:tc>
        <w:tc>
          <w:tcPr>
            <w:tcW w:w="2160" w:type="dxa"/>
            <w:shd w:val="clear" w:color="auto" w:fill="C1F0C7" w:themeFill="accent3" w:themeFillTint="33"/>
          </w:tcPr>
          <w:p w:rsidRPr="00B0672D" w:rsidR="00B0672D" w:rsidP="00B0672D" w:rsidRDefault="00B0672D" w14:paraId="0434555C" w14:textId="77777777">
            <w:pPr>
              <w:ind w:left="178" w:right="5"/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</w:pPr>
            <w:r w:rsidRPr="00B0672D">
              <w:rPr>
                <w:rFonts w:ascii="Times New Roman" w:hAnsi="Times New Roman" w:cs="Times New Roman"/>
                <w:b/>
                <w:bCs/>
                <w:sz w:val="24"/>
                <w:lang w:val="en-US"/>
              </w:rPr>
              <w:t>Vrijeme odlaska</w:t>
            </w:r>
          </w:p>
        </w:tc>
      </w:tr>
      <w:tr w:rsidRPr="00B0672D" w:rsidR="00B0672D" w:rsidTr="00456F91" w14:paraId="27D6E248" w14:textId="77777777">
        <w:tc>
          <w:tcPr>
            <w:tcW w:w="2160" w:type="dxa"/>
          </w:tcPr>
          <w:p w:rsidRPr="00B0672D" w:rsidR="00B0672D" w:rsidP="00B0672D" w:rsidRDefault="00B0672D" w14:paraId="3BCC20B6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210FC0B5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7460AA61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3B754825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1D5D857E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456F91" w14:paraId="3D1E2633" w14:textId="77777777">
        <w:tc>
          <w:tcPr>
            <w:tcW w:w="2160" w:type="dxa"/>
          </w:tcPr>
          <w:p w:rsidRPr="00B0672D" w:rsidR="00B0672D" w:rsidP="00B0672D" w:rsidRDefault="00B0672D" w14:paraId="79B39DC6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7AB8A8EA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1935201B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261D7278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52BD2415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456F91" w14:paraId="0332F574" w14:textId="77777777">
        <w:tc>
          <w:tcPr>
            <w:tcW w:w="2160" w:type="dxa"/>
          </w:tcPr>
          <w:p w:rsidRPr="00B0672D" w:rsidR="00B0672D" w:rsidP="00B0672D" w:rsidRDefault="00B0672D" w14:paraId="48AC53EF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161CD6C3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6B67AFA2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03C9CDEB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6FED71C8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456F91" w14:paraId="75A12726" w14:textId="77777777">
        <w:tc>
          <w:tcPr>
            <w:tcW w:w="2160" w:type="dxa"/>
          </w:tcPr>
          <w:p w:rsidRPr="00B0672D" w:rsidR="00B0672D" w:rsidP="00B0672D" w:rsidRDefault="00B0672D" w14:paraId="54FF16EA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591EFC8E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14CBB37F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65B1D5CB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7263B199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456F91" w14:paraId="368C87AF" w14:textId="77777777">
        <w:trPr>
          <w:trHeight w:val="350"/>
        </w:trPr>
        <w:tc>
          <w:tcPr>
            <w:tcW w:w="2160" w:type="dxa"/>
          </w:tcPr>
          <w:p w:rsidRPr="00B0672D" w:rsidR="00B0672D" w:rsidP="00B0672D" w:rsidRDefault="00B0672D" w14:paraId="4267E4A6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26BB9A49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061A9E2B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46327B36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19ADAB2C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456F91" w14:paraId="6EF40A01" w14:textId="77777777">
        <w:tc>
          <w:tcPr>
            <w:tcW w:w="2160" w:type="dxa"/>
          </w:tcPr>
          <w:p w:rsidRPr="00B0672D" w:rsidR="00B0672D" w:rsidP="00B0672D" w:rsidRDefault="00B0672D" w14:paraId="483E101A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0FFC92E2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679BAEFB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5A94CCF1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198719C3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456F91" w14:paraId="5076D0D0" w14:textId="77777777">
        <w:tc>
          <w:tcPr>
            <w:tcW w:w="2160" w:type="dxa"/>
          </w:tcPr>
          <w:p w:rsidRPr="00B0672D" w:rsidR="00B0672D" w:rsidP="00B0672D" w:rsidRDefault="00B0672D" w14:paraId="2330C319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20B95DF1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0255A173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2A1F636A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11359A8D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456F91" w14:paraId="4FCE3494" w14:textId="77777777">
        <w:tc>
          <w:tcPr>
            <w:tcW w:w="2160" w:type="dxa"/>
          </w:tcPr>
          <w:p w:rsidRPr="00B0672D" w:rsidR="00B0672D" w:rsidP="00B0672D" w:rsidRDefault="00B0672D" w14:paraId="7935A13D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19778DA9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1A824079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11F01EA7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43D4A517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456F91" w14:paraId="6157505D" w14:textId="77777777">
        <w:tc>
          <w:tcPr>
            <w:tcW w:w="2160" w:type="dxa"/>
          </w:tcPr>
          <w:p w:rsidRPr="00B0672D" w:rsidR="00B0672D" w:rsidP="00B0672D" w:rsidRDefault="00B0672D" w14:paraId="34C3E7B6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5A9CF1B4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51F17642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3752A316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7847460D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456F91" w14:paraId="39B85379" w14:textId="77777777">
        <w:tc>
          <w:tcPr>
            <w:tcW w:w="2160" w:type="dxa"/>
          </w:tcPr>
          <w:p w:rsidRPr="00B0672D" w:rsidR="00B0672D" w:rsidP="00B0672D" w:rsidRDefault="00B0672D" w14:paraId="6DB2F27F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050DF5DD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039DDF5A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5A8E3EC9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1E0B7C9D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456F91" w14:paraId="41C9D62A" w14:textId="77777777">
        <w:tc>
          <w:tcPr>
            <w:tcW w:w="2160" w:type="dxa"/>
          </w:tcPr>
          <w:p w:rsidRPr="00B0672D" w:rsidR="00B0672D" w:rsidP="00B0672D" w:rsidRDefault="00B0672D" w14:paraId="6F672AE3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63E52FD0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6A682763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38BBDF3A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1A6F7AE1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456F91" w14:paraId="446CC675" w14:textId="77777777">
        <w:tc>
          <w:tcPr>
            <w:tcW w:w="2160" w:type="dxa"/>
          </w:tcPr>
          <w:p w:rsidRPr="00B0672D" w:rsidR="00B0672D" w:rsidP="00B0672D" w:rsidRDefault="00B0672D" w14:paraId="7729ED95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1E8C75A7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0D8A3959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0AC6CF38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0808608D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456F91" w14:paraId="43DBAFC3" w14:textId="77777777">
        <w:tc>
          <w:tcPr>
            <w:tcW w:w="2160" w:type="dxa"/>
          </w:tcPr>
          <w:p w:rsidR="00B0672D" w:rsidP="00B0672D" w:rsidRDefault="00B0672D" w14:paraId="0716B8EE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0EFE6046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4FC01C98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1815D1C8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181DA1FA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456F91" w14:paraId="018A3A4B" w14:textId="77777777">
        <w:tc>
          <w:tcPr>
            <w:tcW w:w="2160" w:type="dxa"/>
          </w:tcPr>
          <w:p w:rsidR="00B0672D" w:rsidP="00B0672D" w:rsidRDefault="00B0672D" w14:paraId="47E47DEF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Pr="00B0672D" w:rsidR="00B0672D" w:rsidP="00B0672D" w:rsidRDefault="00B0672D" w14:paraId="755D2ECA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12D8F020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2780AF1A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0ECA4A1F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456F91" w14:paraId="48885753" w14:textId="77777777">
        <w:tc>
          <w:tcPr>
            <w:tcW w:w="2160" w:type="dxa"/>
          </w:tcPr>
          <w:p w:rsidR="00B0672D" w:rsidP="00B0672D" w:rsidRDefault="00B0672D" w14:paraId="394BCCC4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0672D" w:rsidP="00B0672D" w:rsidRDefault="00B0672D" w14:paraId="5E807FB7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02B07769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46E1A826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59FC8BB4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456F91" w14:paraId="6E060073" w14:textId="77777777">
        <w:tc>
          <w:tcPr>
            <w:tcW w:w="2160" w:type="dxa"/>
          </w:tcPr>
          <w:p w:rsidR="00B0672D" w:rsidP="00B0672D" w:rsidRDefault="00B0672D" w14:paraId="4163EC6A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0672D" w:rsidP="00B0672D" w:rsidRDefault="00B0672D" w14:paraId="5F291004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45584DC8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67ACD3CF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6C46AA73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  <w:tr w:rsidRPr="00B0672D" w:rsidR="00B0672D" w:rsidTr="00456F91" w14:paraId="47A0E75F" w14:textId="77777777">
        <w:tc>
          <w:tcPr>
            <w:tcW w:w="2160" w:type="dxa"/>
          </w:tcPr>
          <w:p w:rsidR="00B0672D" w:rsidP="00B0672D" w:rsidRDefault="00B0672D" w14:paraId="5A1E4AFA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  <w:p w:rsidR="00B0672D" w:rsidP="00B0672D" w:rsidRDefault="00B0672D" w14:paraId="665ADCBB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292" w:type="dxa"/>
          </w:tcPr>
          <w:p w:rsidRPr="00B0672D" w:rsidR="00B0672D" w:rsidP="00B0672D" w:rsidRDefault="00B0672D" w14:paraId="46D2E9AB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245B2901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  <w:tc>
          <w:tcPr>
            <w:tcW w:w="2160" w:type="dxa"/>
          </w:tcPr>
          <w:p w:rsidRPr="00B0672D" w:rsidR="00B0672D" w:rsidP="00B0672D" w:rsidRDefault="00B0672D" w14:paraId="5840C3B5" w14:textId="77777777">
            <w:pPr>
              <w:ind w:left="178" w:right="5"/>
              <w:rPr>
                <w:rFonts w:ascii="Times New Roman" w:hAnsi="Times New Roman" w:cs="Times New Roman"/>
                <w:sz w:val="24"/>
                <w:lang w:val="en-US"/>
              </w:rPr>
            </w:pPr>
          </w:p>
        </w:tc>
      </w:tr>
    </w:tbl>
    <w:p w:rsidR="00B0672D" w:rsidRDefault="00B0672D" w14:paraId="4C31ACEF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B0672D" w:rsidRDefault="00B0672D" w14:paraId="4E3B2CDF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="00B0672D" w:rsidRDefault="00B0672D" w14:paraId="4BDA1C47" w14:textId="77777777">
      <w:pPr>
        <w:ind w:left="178" w:right="5"/>
        <w:rPr>
          <w:rFonts w:ascii="Times New Roman" w:hAnsi="Times New Roman" w:cs="Times New Roman"/>
          <w:sz w:val="24"/>
        </w:rPr>
      </w:pPr>
    </w:p>
    <w:p w:rsidRPr="00F51911" w:rsidR="00B0672D" w:rsidRDefault="0040323D" w14:paraId="67AEC2F4" w14:textId="1432D33B">
      <w:pPr>
        <w:ind w:left="178" w:right="5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7CDE4B4E" wp14:editId="43A79F4C">
            <wp:extent cx="6162675" cy="4248150"/>
            <wp:effectExtent l="0" t="0" r="9525" b="0"/>
            <wp:docPr id="1737717429" name="Slika 1" descr="Slika na kojoj se prikazuje tekst, snimka zaslona, broj, 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7717429" name="Slika 1" descr="Slika na kojoj se prikazuje tekst, snimka zaslona, broj, Font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F51911" w:rsidR="00B0672D">
      <w:pgSz w:w="11904" w:h="16834" w:orient="portrait"/>
      <w:pgMar w:top="1438" w:right="1325" w:bottom="1781" w:left="134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 id="_x0000_i1032" style="width:1.5pt;height:.75pt" coordsize="" o:bullet="t" stroked="f" o:spt="100" adj="0,,0" path="">
        <v:stroke joinstyle="miter"/>
        <v:imagedata o:title="image22" r:id="rId1"/>
        <v:formulas/>
        <v:path o:connecttype="segments"/>
      </v:shape>
    </w:pict>
  </w:numPicBullet>
  <w:numPicBullet w:numPicBulletId="1">
    <w:pict>
      <v:shapetype id="_x0000_t75" coordsize="21600,21600" filled="f" stroked="f" o:spt="75" o:preferrelative="t" path="m@4@5l@4@11@9@11@9@5xe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gradientshapeok="t" o:connecttype="rect" o:extrusionok="f"/>
        <o:lock v:ext="edit" aspectratio="t"/>
      </v:shapetype>
      <v:shape id="_x0000_i1033" style="width:.75pt;height:.75pt;visibility:visible;mso-wrap-style:square" o:bullet="t" type="#_x0000_t75">
        <v:imagedata o:title="" r:id="rId2"/>
      </v:shape>
    </w:pict>
  </w:numPicBullet>
  <w:abstractNum w:abstractNumId="0" w15:restartNumberingAfterBreak="0">
    <w:nsid w:val="05EA1C53"/>
    <w:multiLevelType w:val="hybridMultilevel"/>
    <w:tmpl w:val="B92A2E62"/>
    <w:lvl w:ilvl="0" w:tplc="E78A50F2">
      <w:start w:val="2"/>
      <w:numFmt w:val="decimal"/>
      <w:lvlText w:val="%1."/>
      <w:lvlJc w:val="left"/>
      <w:pPr>
        <w:ind w:left="3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A3964E36">
      <w:start w:val="1"/>
      <w:numFmt w:val="lowerLetter"/>
      <w:lvlText w:val="%2"/>
      <w:lvlJc w:val="left"/>
      <w:pPr>
        <w:ind w:left="110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D368F690">
      <w:start w:val="1"/>
      <w:numFmt w:val="lowerRoman"/>
      <w:lvlText w:val="%3"/>
      <w:lvlJc w:val="left"/>
      <w:pPr>
        <w:ind w:left="182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95BE39CA">
      <w:start w:val="1"/>
      <w:numFmt w:val="decimal"/>
      <w:lvlText w:val="%4"/>
      <w:lvlJc w:val="left"/>
      <w:pPr>
        <w:ind w:left="254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62F00BA8">
      <w:start w:val="1"/>
      <w:numFmt w:val="lowerLetter"/>
      <w:lvlText w:val="%5"/>
      <w:lvlJc w:val="left"/>
      <w:pPr>
        <w:ind w:left="326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99864D9E">
      <w:start w:val="1"/>
      <w:numFmt w:val="lowerRoman"/>
      <w:lvlText w:val="%6"/>
      <w:lvlJc w:val="left"/>
      <w:pPr>
        <w:ind w:left="398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12FCB322">
      <w:start w:val="1"/>
      <w:numFmt w:val="decimal"/>
      <w:lvlText w:val="%7"/>
      <w:lvlJc w:val="left"/>
      <w:pPr>
        <w:ind w:left="470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A82C1B52">
      <w:start w:val="1"/>
      <w:numFmt w:val="lowerLetter"/>
      <w:lvlText w:val="%8"/>
      <w:lvlJc w:val="left"/>
      <w:pPr>
        <w:ind w:left="542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7C4C0B0A">
      <w:start w:val="1"/>
      <w:numFmt w:val="lowerRoman"/>
      <w:lvlText w:val="%9"/>
      <w:lvlJc w:val="left"/>
      <w:pPr>
        <w:ind w:left="6144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130D1664"/>
    <w:multiLevelType w:val="hybridMultilevel"/>
    <w:tmpl w:val="8EAAA97A"/>
    <w:lvl w:ilvl="0" w:tplc="3940C6D0">
      <w:start w:val="1"/>
      <w:numFmt w:val="decimal"/>
      <w:lvlText w:val="%1"/>
      <w:lvlJc w:val="left"/>
      <w:pPr>
        <w:ind w:left="43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51" w:hanging="360"/>
      </w:pPr>
    </w:lvl>
    <w:lvl w:ilvl="2" w:tplc="041A001B" w:tentative="1">
      <w:start w:val="1"/>
      <w:numFmt w:val="lowerRoman"/>
      <w:lvlText w:val="%3."/>
      <w:lvlJc w:val="right"/>
      <w:pPr>
        <w:ind w:left="1871" w:hanging="180"/>
      </w:pPr>
    </w:lvl>
    <w:lvl w:ilvl="3" w:tplc="041A000F" w:tentative="1">
      <w:start w:val="1"/>
      <w:numFmt w:val="decimal"/>
      <w:lvlText w:val="%4."/>
      <w:lvlJc w:val="left"/>
      <w:pPr>
        <w:ind w:left="2591" w:hanging="360"/>
      </w:pPr>
    </w:lvl>
    <w:lvl w:ilvl="4" w:tplc="041A0019" w:tentative="1">
      <w:start w:val="1"/>
      <w:numFmt w:val="lowerLetter"/>
      <w:lvlText w:val="%5."/>
      <w:lvlJc w:val="left"/>
      <w:pPr>
        <w:ind w:left="3311" w:hanging="360"/>
      </w:pPr>
    </w:lvl>
    <w:lvl w:ilvl="5" w:tplc="041A001B" w:tentative="1">
      <w:start w:val="1"/>
      <w:numFmt w:val="lowerRoman"/>
      <w:lvlText w:val="%6."/>
      <w:lvlJc w:val="right"/>
      <w:pPr>
        <w:ind w:left="4031" w:hanging="180"/>
      </w:pPr>
    </w:lvl>
    <w:lvl w:ilvl="6" w:tplc="041A000F" w:tentative="1">
      <w:start w:val="1"/>
      <w:numFmt w:val="decimal"/>
      <w:lvlText w:val="%7."/>
      <w:lvlJc w:val="left"/>
      <w:pPr>
        <w:ind w:left="4751" w:hanging="360"/>
      </w:pPr>
    </w:lvl>
    <w:lvl w:ilvl="7" w:tplc="041A0019" w:tentative="1">
      <w:start w:val="1"/>
      <w:numFmt w:val="lowerLetter"/>
      <w:lvlText w:val="%8."/>
      <w:lvlJc w:val="left"/>
      <w:pPr>
        <w:ind w:left="5471" w:hanging="360"/>
      </w:pPr>
    </w:lvl>
    <w:lvl w:ilvl="8" w:tplc="041A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2" w15:restartNumberingAfterBreak="0">
    <w:nsid w:val="179030E1"/>
    <w:multiLevelType w:val="hybridMultilevel"/>
    <w:tmpl w:val="ACF60576"/>
    <w:lvl w:ilvl="0" w:tplc="D9BA358E">
      <w:start w:val="6"/>
      <w:numFmt w:val="decimal"/>
      <w:lvlText w:val="%1."/>
      <w:lvlJc w:val="left"/>
      <w:pPr>
        <w:ind w:left="34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0F10507E">
      <w:start w:val="1"/>
      <w:numFmt w:val="lowerLetter"/>
      <w:lvlText w:val="%2"/>
      <w:lvlJc w:val="left"/>
      <w:pPr>
        <w:ind w:left="108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428EBB6C">
      <w:start w:val="1"/>
      <w:numFmt w:val="lowerRoman"/>
      <w:lvlText w:val="%3"/>
      <w:lvlJc w:val="left"/>
      <w:pPr>
        <w:ind w:left="180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92DCA768">
      <w:start w:val="1"/>
      <w:numFmt w:val="decimal"/>
      <w:lvlText w:val="%4"/>
      <w:lvlJc w:val="left"/>
      <w:pPr>
        <w:ind w:left="25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ADDC65D4">
      <w:start w:val="1"/>
      <w:numFmt w:val="lowerLetter"/>
      <w:lvlText w:val="%5"/>
      <w:lvlJc w:val="left"/>
      <w:pPr>
        <w:ind w:left="324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046C1692">
      <w:start w:val="1"/>
      <w:numFmt w:val="lowerRoman"/>
      <w:lvlText w:val="%6"/>
      <w:lvlJc w:val="left"/>
      <w:pPr>
        <w:ind w:left="396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401E4EBC">
      <w:start w:val="1"/>
      <w:numFmt w:val="decimal"/>
      <w:lvlText w:val="%7"/>
      <w:lvlJc w:val="left"/>
      <w:pPr>
        <w:ind w:left="468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03E0E044">
      <w:start w:val="1"/>
      <w:numFmt w:val="lowerLetter"/>
      <w:lvlText w:val="%8"/>
      <w:lvlJc w:val="left"/>
      <w:pPr>
        <w:ind w:left="540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3D46203A">
      <w:start w:val="1"/>
      <w:numFmt w:val="lowerRoman"/>
      <w:lvlText w:val="%9"/>
      <w:lvlJc w:val="left"/>
      <w:pPr>
        <w:ind w:left="612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1AF72761"/>
    <w:multiLevelType w:val="hybridMultilevel"/>
    <w:tmpl w:val="C21669E2"/>
    <w:lvl w:ilvl="0" w:tplc="68B6AE3A">
      <w:start w:val="1"/>
      <w:numFmt w:val="bullet"/>
      <w:lvlText w:val="-"/>
      <w:lvlJc w:val="left"/>
      <w:pPr>
        <w:ind w:left="206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82DCCB5A">
      <w:start w:val="1"/>
      <w:numFmt w:val="bullet"/>
      <w:lvlText w:val="o"/>
      <w:lvlJc w:val="left"/>
      <w:pPr>
        <w:ind w:left="11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E0E68542">
      <w:start w:val="1"/>
      <w:numFmt w:val="bullet"/>
      <w:lvlText w:val="▪"/>
      <w:lvlJc w:val="left"/>
      <w:pPr>
        <w:ind w:left="184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B17EC60E">
      <w:start w:val="1"/>
      <w:numFmt w:val="bullet"/>
      <w:lvlText w:val="•"/>
      <w:lvlJc w:val="left"/>
      <w:pPr>
        <w:ind w:left="25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8C46CD20">
      <w:start w:val="1"/>
      <w:numFmt w:val="bullet"/>
      <w:lvlText w:val="o"/>
      <w:lvlJc w:val="left"/>
      <w:pPr>
        <w:ind w:left="328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FF2E1E90">
      <w:start w:val="1"/>
      <w:numFmt w:val="bullet"/>
      <w:lvlText w:val="▪"/>
      <w:lvlJc w:val="left"/>
      <w:pPr>
        <w:ind w:left="400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D00029FA">
      <w:start w:val="1"/>
      <w:numFmt w:val="bullet"/>
      <w:lvlText w:val="•"/>
      <w:lvlJc w:val="left"/>
      <w:pPr>
        <w:ind w:left="472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9EBC07BA">
      <w:start w:val="1"/>
      <w:numFmt w:val="bullet"/>
      <w:lvlText w:val="o"/>
      <w:lvlJc w:val="left"/>
      <w:pPr>
        <w:ind w:left="544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B8229CBE">
      <w:start w:val="1"/>
      <w:numFmt w:val="bullet"/>
      <w:lvlText w:val="▪"/>
      <w:lvlJc w:val="left"/>
      <w:pPr>
        <w:ind w:left="6163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1E8D4F1B"/>
    <w:multiLevelType w:val="hybridMultilevel"/>
    <w:tmpl w:val="1D466220"/>
    <w:lvl w:ilvl="0" w:tplc="E616928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B050872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2" w:tplc="7466CC5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</w:rPr>
    </w:lvl>
    <w:lvl w:ilvl="3" w:tplc="609E00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62B2DD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5" w:tplc="84D087B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</w:rPr>
    </w:lvl>
    <w:lvl w:ilvl="6" w:tplc="74185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D8782D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8" w:tplc="5C2ED66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</w:rPr>
    </w:lvl>
  </w:abstractNum>
  <w:abstractNum w:abstractNumId="5" w15:restartNumberingAfterBreak="0">
    <w:nsid w:val="3E383349"/>
    <w:multiLevelType w:val="hybridMultilevel"/>
    <w:tmpl w:val="8F261CE4"/>
    <w:lvl w:ilvl="0" w:tplc="CDFAAD8E">
      <w:start w:val="1"/>
      <w:numFmt w:val="bullet"/>
      <w:lvlText w:val="-"/>
      <w:lvlJc w:val="left"/>
      <w:pPr>
        <w:ind w:left="21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C3FAE5B2">
      <w:start w:val="1"/>
      <w:numFmt w:val="bullet"/>
      <w:lvlText w:val="o"/>
      <w:lvlJc w:val="left"/>
      <w:pPr>
        <w:ind w:left="111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9752905C">
      <w:start w:val="1"/>
      <w:numFmt w:val="bullet"/>
      <w:lvlText w:val="▪"/>
      <w:lvlJc w:val="left"/>
      <w:pPr>
        <w:ind w:left="183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B9045366">
      <w:start w:val="1"/>
      <w:numFmt w:val="bullet"/>
      <w:lvlText w:val="•"/>
      <w:lvlJc w:val="left"/>
      <w:pPr>
        <w:ind w:left="255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E7509CEC">
      <w:start w:val="1"/>
      <w:numFmt w:val="bullet"/>
      <w:lvlText w:val="o"/>
      <w:lvlJc w:val="left"/>
      <w:pPr>
        <w:ind w:left="327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7FECFBAE">
      <w:start w:val="1"/>
      <w:numFmt w:val="bullet"/>
      <w:lvlText w:val="▪"/>
      <w:lvlJc w:val="left"/>
      <w:pPr>
        <w:ind w:left="399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D640E3DE">
      <w:start w:val="1"/>
      <w:numFmt w:val="bullet"/>
      <w:lvlText w:val="•"/>
      <w:lvlJc w:val="left"/>
      <w:pPr>
        <w:ind w:left="471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6524AB56">
      <w:start w:val="1"/>
      <w:numFmt w:val="bullet"/>
      <w:lvlText w:val="o"/>
      <w:lvlJc w:val="left"/>
      <w:pPr>
        <w:ind w:left="543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738A1744">
      <w:start w:val="1"/>
      <w:numFmt w:val="bullet"/>
      <w:lvlText w:val="▪"/>
      <w:lvlJc w:val="left"/>
      <w:pPr>
        <w:ind w:left="6158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433A404C"/>
    <w:multiLevelType w:val="hybridMultilevel"/>
    <w:tmpl w:val="AC663BF6"/>
    <w:lvl w:ilvl="0" w:tplc="B6CE70A4">
      <w:start w:val="1"/>
      <w:numFmt w:val="decimal"/>
      <w:lvlText w:val="%1."/>
      <w:lvlJc w:val="left"/>
      <w:pPr>
        <w:ind w:left="335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1" w:tplc="BF44342A">
      <w:start w:val="1"/>
      <w:numFmt w:val="lowerLetter"/>
      <w:lvlText w:val="%2"/>
      <w:lvlJc w:val="left"/>
      <w:pPr>
        <w:ind w:left="10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2" w:tplc="979A6110">
      <w:start w:val="1"/>
      <w:numFmt w:val="lowerRoman"/>
      <w:lvlText w:val="%3"/>
      <w:lvlJc w:val="left"/>
      <w:pPr>
        <w:ind w:left="18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3" w:tplc="268ADA2A">
      <w:start w:val="1"/>
      <w:numFmt w:val="decimal"/>
      <w:lvlText w:val="%4"/>
      <w:lvlJc w:val="left"/>
      <w:pPr>
        <w:ind w:left="25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4" w:tplc="2E1C5AD6">
      <w:start w:val="1"/>
      <w:numFmt w:val="lowerLetter"/>
      <w:lvlText w:val="%5"/>
      <w:lvlJc w:val="left"/>
      <w:pPr>
        <w:ind w:left="324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5" w:tplc="2316741C">
      <w:start w:val="1"/>
      <w:numFmt w:val="lowerRoman"/>
      <w:lvlText w:val="%6"/>
      <w:lvlJc w:val="left"/>
      <w:pPr>
        <w:ind w:left="396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6" w:tplc="F634E9F0">
      <w:start w:val="1"/>
      <w:numFmt w:val="decimal"/>
      <w:lvlText w:val="%7"/>
      <w:lvlJc w:val="left"/>
      <w:pPr>
        <w:ind w:left="468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7" w:tplc="260AA29A">
      <w:start w:val="1"/>
      <w:numFmt w:val="lowerLetter"/>
      <w:lvlText w:val="%8"/>
      <w:lvlJc w:val="left"/>
      <w:pPr>
        <w:ind w:left="540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  <w:lvl w:ilvl="8" w:tplc="83DCEF36">
      <w:start w:val="1"/>
      <w:numFmt w:val="lowerRoman"/>
      <w:lvlText w:val="%9"/>
      <w:lvlJc w:val="left"/>
      <w:pPr>
        <w:ind w:left="6127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6B56162B"/>
    <w:multiLevelType w:val="hybridMultilevel"/>
    <w:tmpl w:val="6A326350"/>
    <w:lvl w:ilvl="0" w:tplc="7BD04EF6">
      <w:start w:val="1"/>
      <w:numFmt w:val="bullet"/>
      <w:lvlText w:val="•"/>
      <w:lvlPicBulletId w:val="0"/>
      <w:lvlJc w:val="left"/>
      <w:pPr>
        <w:ind w:left="211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1" w:tplc="BCA6D7C6">
      <w:start w:val="1"/>
      <w:numFmt w:val="bullet"/>
      <w:lvlText w:val="o"/>
      <w:lvlJc w:val="left"/>
      <w:pPr>
        <w:ind w:left="11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2" w:tplc="60CAC448">
      <w:start w:val="1"/>
      <w:numFmt w:val="bullet"/>
      <w:lvlText w:val="▪"/>
      <w:lvlJc w:val="left"/>
      <w:pPr>
        <w:ind w:left="19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3" w:tplc="6F70A0D4">
      <w:start w:val="1"/>
      <w:numFmt w:val="bullet"/>
      <w:lvlText w:val="•"/>
      <w:lvlJc w:val="left"/>
      <w:pPr>
        <w:ind w:left="26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4" w:tplc="7E7AB630">
      <w:start w:val="1"/>
      <w:numFmt w:val="bullet"/>
      <w:lvlText w:val="o"/>
      <w:lvlJc w:val="left"/>
      <w:pPr>
        <w:ind w:left="335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5" w:tplc="F650218C">
      <w:start w:val="1"/>
      <w:numFmt w:val="bullet"/>
      <w:lvlText w:val="▪"/>
      <w:lvlJc w:val="left"/>
      <w:pPr>
        <w:ind w:left="407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6" w:tplc="7A7A3208">
      <w:start w:val="1"/>
      <w:numFmt w:val="bullet"/>
      <w:lvlText w:val="•"/>
      <w:lvlJc w:val="left"/>
      <w:pPr>
        <w:ind w:left="479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7" w:tplc="E12CCFAA">
      <w:start w:val="1"/>
      <w:numFmt w:val="bullet"/>
      <w:lvlText w:val="o"/>
      <w:lvlJc w:val="left"/>
      <w:pPr>
        <w:ind w:left="551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  <w:lvl w:ilvl="8" w:tplc="41C0EAA6">
      <w:start w:val="1"/>
      <w:numFmt w:val="bullet"/>
      <w:lvlText w:val="▪"/>
      <w:lvlJc w:val="left"/>
      <w:pPr>
        <w:ind w:left="6230"/>
      </w:pPr>
      <w:rPr>
        <w:rFonts w:ascii="Calibri" w:hAnsi="Calibri" w:eastAsia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 w16cid:durableId="967932985">
    <w:abstractNumId w:val="6"/>
  </w:num>
  <w:num w:numId="2" w16cid:durableId="1033649574">
    <w:abstractNumId w:val="3"/>
  </w:num>
  <w:num w:numId="3" w16cid:durableId="1035158627">
    <w:abstractNumId w:val="5"/>
  </w:num>
  <w:num w:numId="4" w16cid:durableId="1022239967">
    <w:abstractNumId w:val="7"/>
  </w:num>
  <w:num w:numId="5" w16cid:durableId="1259290281">
    <w:abstractNumId w:val="0"/>
  </w:num>
  <w:num w:numId="6" w16cid:durableId="746656539">
    <w:abstractNumId w:val="2"/>
  </w:num>
  <w:num w:numId="7" w16cid:durableId="285890053">
    <w:abstractNumId w:val="4"/>
  </w:num>
  <w:num w:numId="8" w16cid:durableId="2045595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3C"/>
    <w:rsid w:val="00000000"/>
    <w:rsid w:val="0022782A"/>
    <w:rsid w:val="003B424C"/>
    <w:rsid w:val="0040323D"/>
    <w:rsid w:val="00456F91"/>
    <w:rsid w:val="0056630D"/>
    <w:rsid w:val="005A37FA"/>
    <w:rsid w:val="005B1A5A"/>
    <w:rsid w:val="007254F7"/>
    <w:rsid w:val="008C4469"/>
    <w:rsid w:val="009D1A3C"/>
    <w:rsid w:val="00B0672D"/>
    <w:rsid w:val="00CB726A"/>
    <w:rsid w:val="00F51911"/>
    <w:rsid w:val="00F81D70"/>
    <w:rsid w:val="031630CD"/>
    <w:rsid w:val="089949BE"/>
    <w:rsid w:val="0ED22F1E"/>
    <w:rsid w:val="1070836A"/>
    <w:rsid w:val="218AC821"/>
    <w:rsid w:val="44955509"/>
    <w:rsid w:val="57BD6AF8"/>
    <w:rsid w:val="58D7C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29A22"/>
  <w15:docId w15:val="{27229AAE-2F91-4EC6-9FD9-17E0A621F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4" w:line="256" w:lineRule="auto"/>
      <w:ind w:left="125"/>
      <w:jc w:val="both"/>
    </w:pPr>
    <w:rPr>
      <w:rFonts w:ascii="Calibri" w:hAnsi="Calibri" w:eastAsia="Calibri" w:cs="Calibri"/>
      <w:color w:val="000000"/>
      <w:sz w:val="26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1911"/>
    <w:pPr>
      <w:ind w:left="720"/>
      <w:contextualSpacing/>
    </w:pPr>
  </w:style>
  <w:style w:type="table" w:styleId="Reetkatablice">
    <w:name w:val="Table Grid"/>
    <w:basedOn w:val="Obinatablica"/>
    <w:uiPriority w:val="39"/>
    <w:rsid w:val="00B0672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6.jpg" Id="rId8" /><Relationship Type="http://schemas.openxmlformats.org/officeDocument/2006/relationships/image" Target="media/image11.jpg" Id="rId13" /><Relationship Type="http://schemas.openxmlformats.org/officeDocument/2006/relationships/image" Target="media/image16.jpg" Id="rId18" /><Relationship Type="http://schemas.openxmlformats.org/officeDocument/2006/relationships/settings" Target="settings.xml" Id="rId3" /><Relationship Type="http://schemas.openxmlformats.org/officeDocument/2006/relationships/fontTable" Target="fontTable.xml" Id="rId21" /><Relationship Type="http://schemas.openxmlformats.org/officeDocument/2006/relationships/image" Target="media/image5.jpg" Id="rId7" /><Relationship Type="http://schemas.openxmlformats.org/officeDocument/2006/relationships/image" Target="media/image10.jpg" Id="rId12" /><Relationship Type="http://schemas.openxmlformats.org/officeDocument/2006/relationships/image" Target="media/image15.jpg" Id="rId17" /><Relationship Type="http://schemas.openxmlformats.org/officeDocument/2006/relationships/styles" Target="styles.xml" Id="rId2" /><Relationship Type="http://schemas.openxmlformats.org/officeDocument/2006/relationships/image" Target="media/image14.jpg" Id="rId16" /><Relationship Type="http://schemas.openxmlformats.org/officeDocument/2006/relationships/image" Target="media/image18.png" Id="rId20" /><Relationship Type="http://schemas.openxmlformats.org/officeDocument/2006/relationships/numbering" Target="numbering.xml" Id="rId1" /><Relationship Type="http://schemas.openxmlformats.org/officeDocument/2006/relationships/image" Target="media/image4.jpg" Id="rId6" /><Relationship Type="http://schemas.openxmlformats.org/officeDocument/2006/relationships/image" Target="media/image9.jpg" Id="rId11" /><Relationship Type="http://schemas.openxmlformats.org/officeDocument/2006/relationships/image" Target="media/image3.jpg" Id="rId5" /><Relationship Type="http://schemas.openxmlformats.org/officeDocument/2006/relationships/image" Target="media/image13.jpg" Id="rId15" /><Relationship Type="http://schemas.openxmlformats.org/officeDocument/2006/relationships/image" Target="media/image8.jpg" Id="rId10" /><Relationship Type="http://schemas.openxmlformats.org/officeDocument/2006/relationships/image" Target="media/image17.jpg" Id="rId19" /><Relationship Type="http://schemas.openxmlformats.org/officeDocument/2006/relationships/webSettings" Target="webSettings.xml" Id="rId4" /><Relationship Type="http://schemas.openxmlformats.org/officeDocument/2006/relationships/image" Target="media/image7.jpg" Id="rId9" /><Relationship Type="http://schemas.openxmlformats.org/officeDocument/2006/relationships/image" Target="media/image12.jpg" Id="rId14" /><Relationship Type="http://schemas.openxmlformats.org/officeDocument/2006/relationships/theme" Target="theme/theme1.xml" Id="rId22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Linda Kolega Babajko</dc:creator>
  <keywords/>
  <lastModifiedBy>Linda Kolega Babajko</lastModifiedBy>
  <revision>3</revision>
  <dcterms:created xsi:type="dcterms:W3CDTF">2025-01-07T14:58:00.0000000Z</dcterms:created>
  <dcterms:modified xsi:type="dcterms:W3CDTF">2025-01-22T10:29:51.0414140Z</dcterms:modified>
</coreProperties>
</file>