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802" w:rsidRPr="00AF49F2" w:rsidRDefault="00B73802" w:rsidP="00B73802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:rsidR="00B73802" w:rsidRPr="004C2B10" w:rsidRDefault="00B73802" w:rsidP="00B73802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 w:rsidRPr="004C2B10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4251D8" w:rsidRPr="004C2B10" w:rsidRDefault="004251D8" w:rsidP="00B73802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ZADARSKA ŽUPANIJA</w:t>
      </w:r>
    </w:p>
    <w:p w:rsidR="00B73802" w:rsidRPr="004C2B10" w:rsidRDefault="00B73802" w:rsidP="00B73802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 xml:space="preserve">OSNOVNA ŠKOLA </w:t>
      </w:r>
      <w:r w:rsidR="004251D8" w:rsidRPr="004C2B10">
        <w:rPr>
          <w:rFonts w:ascii="Times New Roman" w:eastAsia="Times New Roman" w:hAnsi="Times New Roman" w:cs="Times New Roman"/>
          <w:lang w:eastAsia="hr-HR"/>
        </w:rPr>
        <w:t>„VALENTIN KLARIN“ PREKO</w:t>
      </w:r>
    </w:p>
    <w:p w:rsidR="00B73802" w:rsidRPr="004C2B10" w:rsidRDefault="00660433" w:rsidP="00B73802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KLASA: 007-03/25-01/1</w:t>
      </w:r>
    </w:p>
    <w:p w:rsidR="00B73802" w:rsidRPr="004C2B10" w:rsidRDefault="00660433" w:rsidP="00B73802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URBROJ: 2198-1-43-25-2</w:t>
      </w:r>
    </w:p>
    <w:p w:rsidR="00B73802" w:rsidRPr="004C2B10" w:rsidRDefault="004251D8" w:rsidP="00B73802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Preko</w:t>
      </w:r>
      <w:r w:rsidR="00B73802" w:rsidRPr="004C2B1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71817" w:rsidRPr="004C2B10">
        <w:rPr>
          <w:rFonts w:ascii="Times New Roman" w:eastAsia="Times New Roman" w:hAnsi="Times New Roman" w:cs="Times New Roman"/>
          <w:lang w:eastAsia="hr-HR"/>
        </w:rPr>
        <w:t>26. veljače 2025. godine</w:t>
      </w:r>
    </w:p>
    <w:p w:rsidR="00B73802" w:rsidRPr="004C2B10" w:rsidRDefault="00B73802" w:rsidP="00B7380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B73802" w:rsidRPr="004C2B10" w:rsidRDefault="00B73802" w:rsidP="00B7380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>Temeljem članka 127. stavak 4. Zakona o odgoju i obrazovanju u o</w:t>
      </w:r>
      <w:r w:rsidR="004D3F8B" w:rsidRPr="004C2B10">
        <w:rPr>
          <w:rFonts w:ascii="Times New Roman" w:eastAsia="Times New Roman" w:hAnsi="Times New Roman" w:cs="Times New Roman"/>
          <w:color w:val="000000"/>
          <w:lang w:eastAsia="hr-HR"/>
        </w:rPr>
        <w:t>snovnoj i srednjoj školi (Narodne novine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broj: 87/08., 86/09., 92/10., 105/10., 90/11., 5/12., 16/12., 86/12., 126/12., 94/13., 152/14., 7/17., 68/18., </w:t>
      </w:r>
      <w:r w:rsidR="004D3F8B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98/19., </w:t>
      </w:r>
      <w:r w:rsidR="00C9395B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64/20., </w:t>
      </w:r>
      <w:r w:rsidR="004D3F8B" w:rsidRPr="004C2B10">
        <w:rPr>
          <w:rFonts w:ascii="Times New Roman" w:eastAsia="Times New Roman" w:hAnsi="Times New Roman" w:cs="Times New Roman"/>
          <w:color w:val="000000"/>
          <w:lang w:eastAsia="hr-HR"/>
        </w:rPr>
        <w:t>151/22.</w:t>
      </w:r>
      <w:r w:rsidR="007A571F" w:rsidRPr="004C2B10">
        <w:rPr>
          <w:rFonts w:ascii="Times New Roman" w:eastAsia="Times New Roman" w:hAnsi="Times New Roman" w:cs="Times New Roman"/>
          <w:color w:val="000000"/>
          <w:lang w:eastAsia="hr-HR"/>
        </w:rPr>
        <w:t>, 155/23 i</w:t>
      </w:r>
      <w:r w:rsidR="00C9395B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156/23.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>)</w:t>
      </w:r>
      <w:r w:rsidR="00A735C9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4251D8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i članka 58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>. Statuta Osnovne škole</w:t>
      </w:r>
      <w:r w:rsidR="004251D8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„Valentin Klarin“ Preko 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>Školski odbor Osnovne škole</w:t>
      </w:r>
      <w:r w:rsidR="004251D8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„Valentin Klarin“ Preko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>, raspisuje</w:t>
      </w:r>
    </w:p>
    <w:p w:rsidR="00B73802" w:rsidRPr="004C2B10" w:rsidRDefault="00B73802" w:rsidP="00B73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73802" w:rsidRPr="004C2B10" w:rsidRDefault="00B73802" w:rsidP="00B73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4C2B10">
        <w:rPr>
          <w:rFonts w:ascii="Times New Roman" w:eastAsia="Times New Roman" w:hAnsi="Times New Roman" w:cs="Times New Roman"/>
          <w:b/>
          <w:i/>
          <w:lang w:eastAsia="hr-HR"/>
        </w:rPr>
        <w:t>NATJEČAJ</w:t>
      </w:r>
    </w:p>
    <w:p w:rsidR="00B73802" w:rsidRPr="004C2B10" w:rsidRDefault="00B73802" w:rsidP="00B73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4C2B10">
        <w:rPr>
          <w:rFonts w:ascii="Times New Roman" w:eastAsia="Times New Roman" w:hAnsi="Times New Roman" w:cs="Times New Roman"/>
          <w:b/>
          <w:i/>
          <w:lang w:eastAsia="hr-HR"/>
        </w:rPr>
        <w:t>za imenovanje ravnatelja/ice škole</w:t>
      </w:r>
    </w:p>
    <w:p w:rsidR="00B73802" w:rsidRPr="004C2B10" w:rsidRDefault="00B73802" w:rsidP="00B73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73802" w:rsidRPr="004C2B10" w:rsidRDefault="00B73802" w:rsidP="00B73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1.   Za ravnatelja/icu škole može biti im</w:t>
      </w:r>
      <w:r w:rsidR="004251D8" w:rsidRPr="004C2B10">
        <w:rPr>
          <w:rFonts w:ascii="Times New Roman" w:eastAsia="Times New Roman" w:hAnsi="Times New Roman" w:cs="Times New Roman"/>
          <w:lang w:eastAsia="hr-HR"/>
        </w:rPr>
        <w:t>enovana osoba koja ispunjava sl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jedeće </w:t>
      </w:r>
      <w:r w:rsidRPr="004C2B10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nužne uvjete</w:t>
      </w:r>
      <w:r w:rsidRPr="004C2B10">
        <w:rPr>
          <w:rFonts w:ascii="Times New Roman" w:eastAsia="Times New Roman" w:hAnsi="Times New Roman" w:cs="Times New Roman"/>
          <w:lang w:eastAsia="hr-HR"/>
        </w:rPr>
        <w:t>:</w:t>
      </w:r>
    </w:p>
    <w:p w:rsidR="00B73802" w:rsidRPr="004C2B10" w:rsidRDefault="00B73802" w:rsidP="00B73802">
      <w:pPr>
        <w:numPr>
          <w:ilvl w:val="1"/>
          <w:numId w:val="2"/>
        </w:numPr>
        <w:spacing w:after="0" w:line="240" w:lineRule="auto"/>
        <w:ind w:left="1134" w:right="83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C2B10">
        <w:rPr>
          <w:rFonts w:ascii="Times New Roman" w:eastAsia="Times New Roman" w:hAnsi="Times New Roman" w:cs="Times New Roman"/>
          <w:color w:val="000000"/>
        </w:rPr>
        <w:t>završen studij odgovarajuće vrste za rad na radnom mjestu učitelja ili stručnog suradnika u Školi, a koji može biti:</w:t>
      </w:r>
    </w:p>
    <w:p w:rsidR="00B73802" w:rsidRPr="004C2B10" w:rsidRDefault="00B73802" w:rsidP="00B73802">
      <w:pPr>
        <w:numPr>
          <w:ilvl w:val="1"/>
          <w:numId w:val="1"/>
        </w:numPr>
        <w:tabs>
          <w:tab w:val="num" w:pos="1701"/>
        </w:tabs>
        <w:spacing w:after="0" w:line="240" w:lineRule="auto"/>
        <w:ind w:right="83" w:hanging="869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proofErr w:type="spellStart"/>
      <w:r w:rsidRPr="004C2B10">
        <w:rPr>
          <w:rFonts w:ascii="Times New Roman" w:eastAsia="Times New Roman" w:hAnsi="Times New Roman" w:cs="Times New Roman"/>
          <w:color w:val="000000"/>
          <w:lang w:val="en-GB"/>
        </w:rPr>
        <w:t>sveučilišni</w:t>
      </w:r>
      <w:proofErr w:type="spellEnd"/>
      <w:r w:rsidRPr="004C2B10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color w:val="000000"/>
          <w:lang w:val="en-GB"/>
        </w:rPr>
        <w:t>diplomski</w:t>
      </w:r>
      <w:proofErr w:type="spellEnd"/>
      <w:r w:rsidRPr="004C2B10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color w:val="000000"/>
          <w:lang w:val="en-GB"/>
        </w:rPr>
        <w:t>studij</w:t>
      </w:r>
      <w:proofErr w:type="spellEnd"/>
      <w:r w:rsidRPr="004C2B10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color w:val="000000"/>
          <w:lang w:val="en-GB"/>
        </w:rPr>
        <w:t>ili</w:t>
      </w:r>
      <w:proofErr w:type="spellEnd"/>
    </w:p>
    <w:p w:rsidR="00B73802" w:rsidRPr="004C2B10" w:rsidRDefault="00B73802" w:rsidP="00B73802">
      <w:pPr>
        <w:numPr>
          <w:ilvl w:val="1"/>
          <w:numId w:val="1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r w:rsidRPr="004C2B10">
        <w:rPr>
          <w:rFonts w:ascii="Times New Roman" w:eastAsia="Times New Roman" w:hAnsi="Times New Roman" w:cs="Times New Roman"/>
          <w:color w:val="000000"/>
        </w:rPr>
        <w:t xml:space="preserve">integrirani preddiplomski i diplomski sveučilišni studij ili </w:t>
      </w:r>
    </w:p>
    <w:p w:rsidR="00B73802" w:rsidRPr="004C2B10" w:rsidRDefault="00B73802" w:rsidP="00B73802">
      <w:pPr>
        <w:numPr>
          <w:ilvl w:val="1"/>
          <w:numId w:val="1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r w:rsidRPr="004C2B10">
        <w:rPr>
          <w:rFonts w:ascii="Times New Roman" w:eastAsia="Times New Roman" w:hAnsi="Times New Roman" w:cs="Times New Roman"/>
          <w:color w:val="000000"/>
        </w:rPr>
        <w:t>specijalistič</w:t>
      </w:r>
      <w:r w:rsidR="007A571F" w:rsidRPr="004C2B10">
        <w:rPr>
          <w:rFonts w:ascii="Times New Roman" w:eastAsia="Times New Roman" w:hAnsi="Times New Roman" w:cs="Times New Roman"/>
          <w:color w:val="000000"/>
        </w:rPr>
        <w:t>ki diplomski stručni studij,</w:t>
      </w:r>
    </w:p>
    <w:p w:rsidR="004251D8" w:rsidRPr="004C2B10" w:rsidRDefault="004251D8" w:rsidP="00B73802">
      <w:pPr>
        <w:numPr>
          <w:ilvl w:val="1"/>
          <w:numId w:val="1"/>
        </w:numPr>
        <w:tabs>
          <w:tab w:val="num" w:pos="1701"/>
        </w:tabs>
        <w:spacing w:after="0" w:line="240" w:lineRule="auto"/>
        <w:ind w:left="1701" w:right="83" w:hanging="425"/>
        <w:jc w:val="both"/>
        <w:rPr>
          <w:rFonts w:ascii="Times New Roman" w:eastAsia="Times New Roman" w:hAnsi="Times New Roman" w:cs="Times New Roman"/>
          <w:color w:val="000000"/>
        </w:rPr>
      </w:pPr>
      <w:r w:rsidRPr="004C2B10">
        <w:rPr>
          <w:rFonts w:ascii="Times New Roman" w:eastAsia="Times New Roman" w:hAnsi="Times New Roman" w:cs="Times New Roman"/>
          <w:color w:val="000000"/>
        </w:rPr>
        <w:t>položen stručni ispit za učitelja, nastavnika ili stručnog suradnika, osim u slučaju iz članka 157. stavak</w:t>
      </w:r>
      <w:r w:rsidR="007A571F" w:rsidRPr="004C2B10">
        <w:rPr>
          <w:rFonts w:ascii="Times New Roman" w:eastAsia="Times New Roman" w:hAnsi="Times New Roman" w:cs="Times New Roman"/>
          <w:color w:val="000000"/>
        </w:rPr>
        <w:t>a</w:t>
      </w:r>
      <w:r w:rsidRPr="004C2B10">
        <w:rPr>
          <w:rFonts w:ascii="Times New Roman" w:eastAsia="Times New Roman" w:hAnsi="Times New Roman" w:cs="Times New Roman"/>
          <w:color w:val="000000"/>
        </w:rPr>
        <w:t xml:space="preserve"> 1. i 2. Zakona o odgoju i obrazovanju u osnovnoj i srednjoj školi.</w:t>
      </w:r>
    </w:p>
    <w:p w:rsidR="00B73802" w:rsidRPr="004C2B10" w:rsidRDefault="00B73802" w:rsidP="004251D8">
      <w:pPr>
        <w:spacing w:after="0" w:line="240" w:lineRule="auto"/>
        <w:ind w:left="1134" w:right="83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C2B10">
        <w:rPr>
          <w:rFonts w:ascii="Times New Roman" w:eastAsia="Times New Roman" w:hAnsi="Times New Roman" w:cs="Times New Roman"/>
          <w:color w:val="000000"/>
        </w:rPr>
        <w:t xml:space="preserve">1.2.    </w:t>
      </w:r>
      <w:r w:rsidR="004251D8" w:rsidRPr="004C2B10">
        <w:rPr>
          <w:rFonts w:ascii="Times New Roman" w:eastAsia="Times New Roman" w:hAnsi="Times New Roman" w:cs="Times New Roman"/>
          <w:color w:val="000000"/>
        </w:rPr>
        <w:t>uvjeti propisani člankom 106. Zakona o odgoju i obrazovanju u osnovnoj i srednjoj školi</w:t>
      </w:r>
    </w:p>
    <w:p w:rsidR="00B73802" w:rsidRPr="004C2B10" w:rsidRDefault="00B73802" w:rsidP="00B73802">
      <w:pPr>
        <w:numPr>
          <w:ilvl w:val="1"/>
          <w:numId w:val="3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C2B10">
        <w:rPr>
          <w:rFonts w:ascii="Times New Roman" w:eastAsia="Times New Roman" w:hAnsi="Times New Roman" w:cs="Times New Roman"/>
          <w:color w:val="000000"/>
        </w:rPr>
        <w:t>najmanje osam (8) godina radnog iskustva u školskim ili drugim ustanovama u sustavu obrazovanja ili</w:t>
      </w:r>
      <w:r w:rsidR="004251D8" w:rsidRPr="004C2B10">
        <w:rPr>
          <w:rFonts w:ascii="Times New Roman" w:eastAsia="Times New Roman" w:hAnsi="Times New Roman" w:cs="Times New Roman"/>
          <w:color w:val="000000"/>
        </w:rPr>
        <w:t xml:space="preserve"> u</w:t>
      </w:r>
      <w:r w:rsidRPr="004C2B10">
        <w:rPr>
          <w:rFonts w:ascii="Times New Roman" w:eastAsia="Times New Roman" w:hAnsi="Times New Roman" w:cs="Times New Roman"/>
          <w:color w:val="000000"/>
        </w:rPr>
        <w:t xml:space="preserve"> tijelima državne uprave nadležnim za obrazovanje, od čega najmanje pet </w:t>
      </w:r>
      <w:r w:rsidR="005F4F42" w:rsidRPr="004C2B10">
        <w:rPr>
          <w:rFonts w:ascii="Times New Roman" w:eastAsia="Times New Roman" w:hAnsi="Times New Roman" w:cs="Times New Roman"/>
          <w:color w:val="000000"/>
        </w:rPr>
        <w:t xml:space="preserve">(5) </w:t>
      </w:r>
      <w:r w:rsidRPr="004C2B10">
        <w:rPr>
          <w:rFonts w:ascii="Times New Roman" w:eastAsia="Times New Roman" w:hAnsi="Times New Roman" w:cs="Times New Roman"/>
          <w:color w:val="000000"/>
        </w:rPr>
        <w:t>godina na odgojno-obrazovnim poslovima u školskim ustanovama.</w:t>
      </w:r>
    </w:p>
    <w:p w:rsidR="004251D8" w:rsidRPr="004C2B10" w:rsidRDefault="004251D8" w:rsidP="00B73802">
      <w:pPr>
        <w:numPr>
          <w:ilvl w:val="1"/>
          <w:numId w:val="3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C2B10">
        <w:rPr>
          <w:rFonts w:ascii="Times New Roman" w:eastAsia="Times New Roman" w:hAnsi="Times New Roman" w:cs="Times New Roman"/>
          <w:color w:val="000000"/>
        </w:rPr>
        <w:t>Osim osobe koja je završila neki od studija navedenih u točki 1.1. ravnatelj Škole može biti i osoba koja je završila stručni četverogodišnji studij za učitelje kojim se stječe 240 ECTS bodova.</w:t>
      </w:r>
    </w:p>
    <w:p w:rsidR="004251D8" w:rsidRPr="004C2B10" w:rsidRDefault="004251D8" w:rsidP="00B73802">
      <w:pPr>
        <w:numPr>
          <w:ilvl w:val="1"/>
          <w:numId w:val="3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4C2B10">
        <w:rPr>
          <w:rFonts w:ascii="Times New Roman" w:eastAsia="Times New Roman" w:hAnsi="Times New Roman" w:cs="Times New Roman"/>
          <w:color w:val="000000"/>
        </w:rPr>
        <w:t>Iznimno ravnatelj Škole može biti i osoba koja ne ispunjava uvjete iz točke 1.1.</w:t>
      </w:r>
      <w:r w:rsidR="009E48E3" w:rsidRPr="004C2B10">
        <w:rPr>
          <w:rFonts w:ascii="Times New Roman" w:eastAsia="Times New Roman" w:hAnsi="Times New Roman" w:cs="Times New Roman"/>
          <w:color w:val="000000"/>
        </w:rPr>
        <w:t xml:space="preserve"> i točke 1.4. ako u trenutku prijave na natječaj za ravnatelja obavlja dužnost ravnatelja u najmanje drugom uzastopnom mandatu, a ispunjavala je uvjete za ravnatelja propisane Zakonom o osnovnom školstvu („Narodne novine“ broj 59/90, 26/93, 27/93, 29/94, 7/96, 59/01, 114/01 i 76/05).</w:t>
      </w:r>
    </w:p>
    <w:p w:rsidR="004251D8" w:rsidRPr="004C2B10" w:rsidRDefault="004251D8" w:rsidP="004251D8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B73802" w:rsidRPr="004C2B10" w:rsidRDefault="00B73802" w:rsidP="00B73802">
      <w:pPr>
        <w:numPr>
          <w:ilvl w:val="0"/>
          <w:numId w:val="3"/>
        </w:numPr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Kandidat za ravnatelja obvezan je dostaviti </w:t>
      </w:r>
      <w:r w:rsidRPr="004C2B10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program rada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za mandatno razdoblje.</w:t>
      </w:r>
    </w:p>
    <w:p w:rsidR="00B73802" w:rsidRPr="004C2B10" w:rsidRDefault="00B73802" w:rsidP="00B73802">
      <w:pPr>
        <w:numPr>
          <w:ilvl w:val="0"/>
          <w:numId w:val="3"/>
        </w:numPr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U postupku imenovanja ravnatelja vršit će se </w:t>
      </w:r>
      <w:r w:rsidRPr="004C2B10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vrednovanje dodatnih kompetencija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sukladno odredbama Statuta Škole i to:</w:t>
      </w:r>
    </w:p>
    <w:p w:rsidR="00B73802" w:rsidRPr="004C2B10" w:rsidRDefault="00B73802" w:rsidP="00B73802">
      <w:pPr>
        <w:numPr>
          <w:ilvl w:val="1"/>
          <w:numId w:val="4"/>
        </w:numPr>
        <w:spacing w:after="0" w:line="240" w:lineRule="auto"/>
        <w:ind w:left="993" w:right="-22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  poznavanje stranog jezika,</w:t>
      </w:r>
    </w:p>
    <w:p w:rsidR="00B73802" w:rsidRPr="004C2B10" w:rsidRDefault="00B73802" w:rsidP="00B73802">
      <w:pPr>
        <w:numPr>
          <w:ilvl w:val="1"/>
          <w:numId w:val="4"/>
        </w:numPr>
        <w:spacing w:after="0" w:line="240" w:lineRule="auto"/>
        <w:ind w:left="993" w:right="-22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  osnovne digitalne vještine i</w:t>
      </w:r>
    </w:p>
    <w:p w:rsidR="00B73802" w:rsidRPr="004C2B10" w:rsidRDefault="00B73802" w:rsidP="00B73802">
      <w:pPr>
        <w:numPr>
          <w:ilvl w:val="1"/>
          <w:numId w:val="4"/>
        </w:numPr>
        <w:spacing w:after="0" w:line="240" w:lineRule="auto"/>
        <w:ind w:left="993" w:right="-22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  iskustvo rada na projektima.</w:t>
      </w:r>
    </w:p>
    <w:p w:rsidR="00B73802" w:rsidRPr="004C2B10" w:rsidRDefault="00B73802" w:rsidP="00B7380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Kandidati </w:t>
      </w:r>
      <w:r w:rsidR="009E48E3" w:rsidRPr="004C2B10">
        <w:rPr>
          <w:rFonts w:ascii="Times New Roman" w:eastAsia="Times New Roman" w:hAnsi="Times New Roman" w:cs="Times New Roman"/>
          <w:color w:val="000000"/>
          <w:lang w:eastAsia="hr-HR"/>
        </w:rPr>
        <w:t>za ravnatelja ne moraju imati dodatne kometencije. Ukoliko kandidat</w:t>
      </w:r>
      <w:r w:rsidR="00F77C73" w:rsidRPr="004C2B10">
        <w:rPr>
          <w:rFonts w:ascii="Times New Roman" w:eastAsia="Times New Roman" w:hAnsi="Times New Roman" w:cs="Times New Roman"/>
          <w:color w:val="000000"/>
          <w:lang w:eastAsia="hr-HR"/>
        </w:rPr>
        <w:t>i ne dostave</w:t>
      </w:r>
      <w:r w:rsidR="009E48E3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dokaze </w:t>
      </w:r>
      <w:r w:rsidR="00F77C73" w:rsidRPr="004C2B10">
        <w:rPr>
          <w:rFonts w:ascii="Times New Roman" w:eastAsia="Times New Roman" w:hAnsi="Times New Roman" w:cs="Times New Roman"/>
          <w:color w:val="000000"/>
          <w:lang w:eastAsia="hr-HR"/>
        </w:rPr>
        <w:t>o postojanju dodatnih kompetencija neće ostvariti bodove.</w:t>
      </w:r>
    </w:p>
    <w:p w:rsidR="00B73802" w:rsidRPr="004C2B10" w:rsidRDefault="00B73802" w:rsidP="00B7380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73802" w:rsidRPr="004C2B10" w:rsidRDefault="00B73802" w:rsidP="00B7380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Ravnatelj/ica škole se imenuje na pet (5) godina</w:t>
      </w:r>
      <w:r w:rsidR="00F77C73" w:rsidRPr="004C2B10">
        <w:rPr>
          <w:rFonts w:ascii="Times New Roman" w:eastAsia="Times New Roman" w:hAnsi="Times New Roman" w:cs="Times New Roman"/>
          <w:lang w:eastAsia="hr-HR"/>
        </w:rPr>
        <w:t xml:space="preserve"> i ista osoba može biti ponovno imenovana</w:t>
      </w:r>
      <w:r w:rsidRPr="004C2B10">
        <w:rPr>
          <w:rFonts w:ascii="Times New Roman" w:eastAsia="Times New Roman" w:hAnsi="Times New Roman" w:cs="Times New Roman"/>
          <w:lang w:eastAsia="hr-HR"/>
        </w:rPr>
        <w:t>.</w:t>
      </w:r>
    </w:p>
    <w:p w:rsidR="00C33AE5" w:rsidRPr="004C2B10" w:rsidRDefault="00C33AE5" w:rsidP="00C33AE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Na natječaj se mogu javiti osobe oba spola.</w:t>
      </w:r>
    </w:p>
    <w:p w:rsidR="00C33AE5" w:rsidRPr="004C2B10" w:rsidRDefault="00C33AE5" w:rsidP="00C33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>Izrazi koji se koriste u natječaju, a imaju rodno značenje, koriste se neutralno i odnose se jednako na muške i na ženske osobe.</w:t>
      </w:r>
    </w:p>
    <w:p w:rsidR="00C33AE5" w:rsidRPr="004C2B10" w:rsidRDefault="00C33AE5" w:rsidP="00C33AE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Mjesto rada je u sjedištu Škole u</w:t>
      </w:r>
      <w:r w:rsidR="00F77C73" w:rsidRPr="004C2B10">
        <w:rPr>
          <w:rFonts w:ascii="Times New Roman" w:eastAsia="Times New Roman" w:hAnsi="Times New Roman" w:cs="Times New Roman"/>
          <w:lang w:eastAsia="hr-HR"/>
        </w:rPr>
        <w:t xml:space="preserve"> Preku</w:t>
      </w:r>
      <w:r w:rsidRPr="004C2B10">
        <w:rPr>
          <w:rFonts w:ascii="Times New Roman" w:eastAsia="Times New Roman" w:hAnsi="Times New Roman" w:cs="Times New Roman"/>
          <w:lang w:eastAsia="hr-HR"/>
        </w:rPr>
        <w:t>, a prema</w:t>
      </w:r>
      <w:r w:rsidR="00A735C9" w:rsidRPr="004C2B10">
        <w:rPr>
          <w:rFonts w:ascii="Times New Roman" w:eastAsia="Times New Roman" w:hAnsi="Times New Roman" w:cs="Times New Roman"/>
          <w:lang w:eastAsia="hr-HR"/>
        </w:rPr>
        <w:t xml:space="preserve"> potrebi i izvan sjedišta Škole.</w:t>
      </w:r>
    </w:p>
    <w:p w:rsidR="00B73802" w:rsidRPr="004C2B10" w:rsidRDefault="00B73802" w:rsidP="00B7380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Uz</w:t>
      </w:r>
      <w:r w:rsidR="00612570" w:rsidRPr="004C2B10">
        <w:rPr>
          <w:rFonts w:ascii="Times New Roman" w:eastAsia="Times New Roman" w:hAnsi="Times New Roman" w:cs="Times New Roman"/>
          <w:lang w:eastAsia="hr-HR"/>
        </w:rPr>
        <w:t xml:space="preserve"> vlastoručno pot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pisanu prijavu na natječaj kandidati su obvezni dostaviti </w:t>
      </w:r>
      <w:r w:rsidRPr="004C2B10">
        <w:rPr>
          <w:rFonts w:ascii="Times New Roman" w:eastAsia="Times New Roman" w:hAnsi="Times New Roman" w:cs="Times New Roman"/>
          <w:b/>
          <w:i/>
          <w:u w:val="single"/>
          <w:lang w:eastAsia="hr-HR"/>
        </w:rPr>
        <w:t xml:space="preserve">u izvorniku ili ovjerenoj </w:t>
      </w:r>
      <w:r w:rsidR="00F77C73" w:rsidRPr="004C2B10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preslici</w:t>
      </w:r>
    </w:p>
    <w:p w:rsidR="00B73802" w:rsidRPr="004C2B10" w:rsidRDefault="00B73802" w:rsidP="00B7380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B73802" w:rsidRPr="004C2B10" w:rsidRDefault="00B73802" w:rsidP="00B73802">
      <w:pPr>
        <w:numPr>
          <w:ilvl w:val="0"/>
          <w:numId w:val="7"/>
        </w:numPr>
        <w:spacing w:after="0" w:line="240" w:lineRule="auto"/>
        <w:ind w:left="567" w:right="-22" w:hanging="601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 xml:space="preserve">Dokaze o ispunjavanju </w:t>
      </w:r>
      <w:r w:rsidRPr="004C2B10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nužnih uvjeta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 iz točke 1. </w:t>
      </w:r>
      <w:r w:rsidR="00A75293" w:rsidRPr="004C2B10">
        <w:rPr>
          <w:rFonts w:ascii="Times New Roman" w:eastAsia="Times New Roman" w:hAnsi="Times New Roman" w:cs="Times New Roman"/>
          <w:lang w:eastAsia="hr-HR"/>
        </w:rPr>
        <w:t xml:space="preserve">ovog natječaja </w:t>
      </w:r>
      <w:r w:rsidRPr="004C2B10">
        <w:rPr>
          <w:rFonts w:ascii="Times New Roman" w:eastAsia="Times New Roman" w:hAnsi="Times New Roman" w:cs="Times New Roman"/>
          <w:lang w:eastAsia="hr-HR"/>
        </w:rPr>
        <w:t>i to:</w:t>
      </w:r>
    </w:p>
    <w:p w:rsidR="00215E49" w:rsidRPr="004C2B10" w:rsidRDefault="00B73802" w:rsidP="00215E49">
      <w:pPr>
        <w:numPr>
          <w:ilvl w:val="0"/>
          <w:numId w:val="6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dokaz o državljanstvu,</w:t>
      </w:r>
    </w:p>
    <w:p w:rsidR="00B73802" w:rsidRPr="004C2B10" w:rsidRDefault="00B73802" w:rsidP="00C33AE5">
      <w:pPr>
        <w:numPr>
          <w:ilvl w:val="0"/>
          <w:numId w:val="6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lastRenderedPageBreak/>
        <w:t xml:space="preserve">dokaz o stečenoj vrsti i stupnju stručne spreme. </w:t>
      </w:r>
      <w:r w:rsidR="00215E49" w:rsidRPr="004C2B10">
        <w:rPr>
          <w:rFonts w:ascii="Times New Roman" w:eastAsia="Calibri" w:hAnsi="Times New Roman" w:cs="Times New Roman"/>
        </w:rPr>
        <w:t>Kandidat koji je stekao inozemnu obrazovnu kvalifikaciju dužan je priložiti rješenje nadležnog tijela o priznavanju inozemne stručne kvalifikacije za obavljanje određene regulirane profesije u Republici Hrvatskoj.</w:t>
      </w:r>
    </w:p>
    <w:p w:rsidR="00B73802" w:rsidRPr="004C2B10" w:rsidRDefault="00B73802" w:rsidP="00B73802">
      <w:pPr>
        <w:numPr>
          <w:ilvl w:val="0"/>
          <w:numId w:val="6"/>
        </w:numPr>
        <w:spacing w:after="0" w:line="240" w:lineRule="auto"/>
        <w:ind w:left="1276" w:right="-22" w:hanging="578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dokaz o položenom stručnom ispitu odnosno dokaz da je osoba oslobođena obveze polaganja stručnog ispita,</w:t>
      </w:r>
    </w:p>
    <w:p w:rsidR="00B73802" w:rsidRPr="004C2B10" w:rsidRDefault="00B73802" w:rsidP="00B73802">
      <w:pPr>
        <w:numPr>
          <w:ilvl w:val="0"/>
          <w:numId w:val="6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hAnsi="Times New Roman" w:cs="Times New Roman"/>
        </w:rPr>
        <w:t>uvjerenje nadležnog suda, da se protiv kandidata ne vodi kazneni postupak</w:t>
      </w:r>
      <w:r w:rsidR="00B67781" w:rsidRPr="004C2B10">
        <w:rPr>
          <w:rFonts w:ascii="Times New Roman" w:hAnsi="Times New Roman" w:cs="Times New Roman"/>
        </w:rPr>
        <w:t xml:space="preserve"> (ne starije od dana objavljivanja natječaja)</w:t>
      </w:r>
      <w:r w:rsidRPr="004C2B10">
        <w:rPr>
          <w:rFonts w:ascii="Times New Roman" w:hAnsi="Times New Roman" w:cs="Times New Roman"/>
        </w:rPr>
        <w:t>,</w:t>
      </w:r>
    </w:p>
    <w:p w:rsidR="00B73802" w:rsidRPr="004C2B10" w:rsidRDefault="00B73802" w:rsidP="00B73802">
      <w:pPr>
        <w:numPr>
          <w:ilvl w:val="0"/>
          <w:numId w:val="6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hAnsi="Times New Roman" w:cs="Times New Roman"/>
        </w:rPr>
        <w:t xml:space="preserve">uvjerenje/potvrda poslodavca o </w:t>
      </w:r>
      <w:r w:rsidRPr="004C2B10">
        <w:rPr>
          <w:rFonts w:ascii="Times New Roman" w:hAnsi="Times New Roman" w:cs="Times New Roman"/>
          <w:b/>
        </w:rPr>
        <w:t>radnom iskustvu</w:t>
      </w:r>
      <w:r w:rsidRPr="004C2B10">
        <w:rPr>
          <w:rFonts w:ascii="Times New Roman" w:hAnsi="Times New Roman" w:cs="Times New Roman"/>
        </w:rPr>
        <w:t xml:space="preserve"> u školskim ili drugim ustanovama u sustavu obrazovanja ili u tijelima državne uprave nadležnim za obrazovanje,</w:t>
      </w:r>
    </w:p>
    <w:p w:rsidR="00B73802" w:rsidRPr="004C2B10" w:rsidRDefault="00B73802" w:rsidP="00B73802">
      <w:pPr>
        <w:numPr>
          <w:ilvl w:val="0"/>
          <w:numId w:val="6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hAnsi="Times New Roman" w:cs="Times New Roman"/>
        </w:rPr>
        <w:t>potvrdu o stažu Hrvatskog zavoda za mirovinsko osiguranje</w:t>
      </w:r>
    </w:p>
    <w:p w:rsidR="00B73802" w:rsidRPr="004C2B10" w:rsidRDefault="00B73802" w:rsidP="00B73802">
      <w:pPr>
        <w:numPr>
          <w:ilvl w:val="0"/>
          <w:numId w:val="6"/>
        </w:numPr>
        <w:spacing w:after="0" w:line="240" w:lineRule="auto"/>
        <w:ind w:left="1276" w:right="261" w:hanging="578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 xml:space="preserve">kandidati koji mogu biti ravnatelji temeljem članka 126. stavak 3. Zakona o 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>odgoju i obrazovanju u o</w:t>
      </w:r>
      <w:r w:rsidR="004D3F8B" w:rsidRPr="004C2B10">
        <w:rPr>
          <w:rFonts w:ascii="Times New Roman" w:eastAsia="Times New Roman" w:hAnsi="Times New Roman" w:cs="Times New Roman"/>
          <w:color w:val="000000"/>
          <w:lang w:eastAsia="hr-HR"/>
        </w:rPr>
        <w:t>snovnoj i srednjoj školi (Narodne novine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broj: 87/08., 86/09., 92/10., 105/10., 90/11., 5/12., 16/12., 86/12., 126/12., 94/13.,152/14., 7/17., 68/18. </w:t>
      </w:r>
      <w:r w:rsidR="00215E49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98/19. 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>64/20.</w:t>
      </w:r>
      <w:r w:rsidR="00FF77CC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, 151/22., 155/23 i </w:t>
      </w:r>
      <w:r w:rsidR="00126925" w:rsidRPr="004C2B10">
        <w:rPr>
          <w:rFonts w:ascii="Times New Roman" w:eastAsia="Times New Roman" w:hAnsi="Times New Roman" w:cs="Times New Roman"/>
          <w:color w:val="000000"/>
          <w:lang w:eastAsia="hr-HR"/>
        </w:rPr>
        <w:t>156/23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>) obvezni su dostaviti i dokaz iz kojega je vidljivo da u trenutku prijave na natječaj obavljaju poslove ravnatelja u najmanje drugom uzastopnom mandatu u školskoj ustanovi,</w:t>
      </w:r>
    </w:p>
    <w:p w:rsidR="00612570" w:rsidRPr="004C2B10" w:rsidRDefault="00612570" w:rsidP="00612570">
      <w:pPr>
        <w:spacing w:after="0" w:line="240" w:lineRule="auto"/>
        <w:ind w:left="698" w:right="261"/>
        <w:jc w:val="both"/>
        <w:rPr>
          <w:rFonts w:ascii="Times New Roman" w:eastAsia="Times New Roman" w:hAnsi="Times New Roman" w:cs="Times New Roman"/>
          <w:lang w:eastAsia="hr-HR"/>
        </w:rPr>
      </w:pPr>
    </w:p>
    <w:p w:rsidR="00B73802" w:rsidRPr="004C2B10" w:rsidRDefault="00B73802" w:rsidP="00B73802">
      <w:pPr>
        <w:numPr>
          <w:ilvl w:val="0"/>
          <w:numId w:val="7"/>
        </w:numPr>
        <w:spacing w:after="0" w:line="240" w:lineRule="auto"/>
        <w:ind w:left="567" w:right="-22" w:hanging="601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Program rada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iz točke 2. </w:t>
      </w:r>
      <w:r w:rsidR="00FA657F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ovog natječaja </w:t>
      </w:r>
      <w:r w:rsidR="00F77C73" w:rsidRPr="004C2B10">
        <w:rPr>
          <w:rFonts w:ascii="Times New Roman" w:eastAsia="Times New Roman" w:hAnsi="Times New Roman" w:cs="Times New Roman"/>
          <w:color w:val="000000"/>
          <w:lang w:eastAsia="hr-HR"/>
        </w:rPr>
        <w:t>obvezno mora sadržavati:</w:t>
      </w:r>
    </w:p>
    <w:p w:rsidR="00B73802" w:rsidRPr="004C2B10" w:rsidRDefault="00B73802" w:rsidP="00B73802">
      <w:pPr>
        <w:numPr>
          <w:ilvl w:val="1"/>
          <w:numId w:val="7"/>
        </w:numPr>
        <w:spacing w:after="0" w:line="240" w:lineRule="auto"/>
        <w:ind w:left="1134" w:right="-22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 Ciljeve, </w:t>
      </w:r>
    </w:p>
    <w:p w:rsidR="00B73802" w:rsidRPr="004C2B10" w:rsidRDefault="00B73802" w:rsidP="00F77C73">
      <w:pPr>
        <w:numPr>
          <w:ilvl w:val="1"/>
          <w:numId w:val="7"/>
        </w:numPr>
        <w:spacing w:after="0" w:line="240" w:lineRule="auto"/>
        <w:ind w:left="1134" w:right="-22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 Aktivnosti,</w:t>
      </w:r>
    </w:p>
    <w:p w:rsidR="00B73802" w:rsidRPr="004C2B10" w:rsidRDefault="00B73802" w:rsidP="00B73802">
      <w:pPr>
        <w:numPr>
          <w:ilvl w:val="1"/>
          <w:numId w:val="7"/>
        </w:numPr>
        <w:spacing w:after="0" w:line="240" w:lineRule="auto"/>
        <w:ind w:left="1134" w:right="-22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 Vremenski plan,</w:t>
      </w:r>
    </w:p>
    <w:p w:rsidR="00F77C73" w:rsidRPr="004C2B10" w:rsidRDefault="00F77C73" w:rsidP="00B73802">
      <w:pPr>
        <w:numPr>
          <w:ilvl w:val="1"/>
          <w:numId w:val="7"/>
        </w:numPr>
        <w:spacing w:after="0" w:line="240" w:lineRule="auto"/>
        <w:ind w:left="1134" w:right="-22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 Financijska sredstva</w:t>
      </w:r>
    </w:p>
    <w:p w:rsidR="00B73802" w:rsidRPr="004C2B10" w:rsidRDefault="00B73802" w:rsidP="00B73802">
      <w:pPr>
        <w:numPr>
          <w:ilvl w:val="1"/>
          <w:numId w:val="7"/>
        </w:numPr>
        <w:spacing w:after="0" w:line="240" w:lineRule="auto"/>
        <w:ind w:left="1134" w:right="-22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 Projekte i </w:t>
      </w:r>
    </w:p>
    <w:p w:rsidR="00B73802" w:rsidRPr="004C2B10" w:rsidRDefault="00F77C73" w:rsidP="00B73802">
      <w:pPr>
        <w:numPr>
          <w:ilvl w:val="1"/>
          <w:numId w:val="7"/>
        </w:numPr>
        <w:spacing w:after="0" w:line="240" w:lineRule="auto"/>
        <w:ind w:left="1134" w:right="-22" w:hanging="425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 Ostale </w:t>
      </w:r>
      <w:r w:rsidR="00B73802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elementne koji opisuju </w:t>
      </w: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>što će se i kako provoditi u sl</w:t>
      </w:r>
      <w:r w:rsidR="00B73802" w:rsidRPr="004C2B10">
        <w:rPr>
          <w:rFonts w:ascii="Times New Roman" w:eastAsia="Times New Roman" w:hAnsi="Times New Roman" w:cs="Times New Roman"/>
          <w:color w:val="000000"/>
          <w:lang w:eastAsia="hr-HR"/>
        </w:rPr>
        <w:t>jedećem mandatnom razdoblju.</w:t>
      </w:r>
    </w:p>
    <w:p w:rsidR="00C33AE5" w:rsidRPr="004C2B10" w:rsidRDefault="00C33AE5" w:rsidP="00C33AE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O datumu, vremenu i mjestu predstavljanja programa rada kandidati će biti pravovremeno obaviješteni putem </w:t>
      </w:r>
      <w:r w:rsidR="00612570" w:rsidRPr="004C2B10">
        <w:rPr>
          <w:rFonts w:ascii="Times New Roman" w:eastAsia="Times New Roman" w:hAnsi="Times New Roman" w:cs="Times New Roman"/>
          <w:color w:val="000000"/>
          <w:lang w:eastAsia="hr-HR"/>
        </w:rPr>
        <w:t>elektroničke pošte.</w:t>
      </w:r>
    </w:p>
    <w:p w:rsidR="00612570" w:rsidRPr="004C2B10" w:rsidRDefault="00612570" w:rsidP="00C33AE5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73802" w:rsidRPr="004C2B10" w:rsidRDefault="00B73802" w:rsidP="00B73802">
      <w:pPr>
        <w:numPr>
          <w:ilvl w:val="0"/>
          <w:numId w:val="7"/>
        </w:numPr>
        <w:spacing w:after="0" w:line="240" w:lineRule="auto"/>
        <w:ind w:left="284" w:right="83" w:hanging="284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Dokaze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ispunjavanju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b/>
          <w:i/>
          <w:u w:val="single"/>
          <w:lang w:val="en-GB"/>
        </w:rPr>
        <w:t>dodatnih</w:t>
      </w:r>
      <w:proofErr w:type="spellEnd"/>
      <w:r w:rsidRPr="004C2B10">
        <w:rPr>
          <w:rFonts w:ascii="Times New Roman" w:eastAsia="Times New Roman" w:hAnsi="Times New Roman" w:cs="Times New Roman"/>
          <w:b/>
          <w:i/>
          <w:u w:val="single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b/>
          <w:i/>
          <w:u w:val="single"/>
          <w:lang w:val="en-GB"/>
        </w:rPr>
        <w:t>kompetencija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iz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točke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3.</w:t>
      </w:r>
      <w:r w:rsidR="0086079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860790" w:rsidRPr="004C2B10">
        <w:rPr>
          <w:rFonts w:ascii="Times New Roman" w:eastAsia="Times New Roman" w:hAnsi="Times New Roman" w:cs="Times New Roman"/>
          <w:lang w:val="en-GB"/>
        </w:rPr>
        <w:t>ovog</w:t>
      </w:r>
      <w:proofErr w:type="spellEnd"/>
      <w:r w:rsidR="0086079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860790" w:rsidRPr="004C2B10">
        <w:rPr>
          <w:rFonts w:ascii="Times New Roman" w:eastAsia="Times New Roman" w:hAnsi="Times New Roman" w:cs="Times New Roman"/>
          <w:lang w:val="en-GB"/>
        </w:rPr>
        <w:t>natječaja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ukoliko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ih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kan</w:t>
      </w:r>
      <w:r w:rsidR="00612570" w:rsidRPr="004C2B10">
        <w:rPr>
          <w:rFonts w:ascii="Times New Roman" w:eastAsia="Times New Roman" w:hAnsi="Times New Roman" w:cs="Times New Roman"/>
          <w:lang w:val="en-GB"/>
        </w:rPr>
        <w:t>didati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imaju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dokazuju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na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sl</w:t>
      </w:r>
      <w:r w:rsidRPr="004C2B10">
        <w:rPr>
          <w:rFonts w:ascii="Times New Roman" w:eastAsia="Times New Roman" w:hAnsi="Times New Roman" w:cs="Times New Roman"/>
          <w:lang w:val="en-GB"/>
        </w:rPr>
        <w:t>jedeći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način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>:</w:t>
      </w:r>
    </w:p>
    <w:p w:rsidR="00B73802" w:rsidRPr="004C2B10" w:rsidRDefault="00B73802" w:rsidP="00B73802">
      <w:pPr>
        <w:numPr>
          <w:ilvl w:val="0"/>
          <w:numId w:val="5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poznavanje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stranog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jezika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dokazuje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preslikom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indeksa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završenom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kolegiju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stranog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jezika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diplomom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odnosno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drugom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ispravom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završenom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studiju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stranog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jezika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uvjerenjem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odnosno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potvrdom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ili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drugom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ispravom</w:t>
      </w:r>
      <w:proofErr w:type="spellEnd"/>
      <w:r w:rsidR="008F34E9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škole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stranih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jezika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odnosno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druge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ovlaštene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ustanove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ili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pravne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osobe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za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edukaciju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stranog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jezika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>.</w:t>
      </w:r>
    </w:p>
    <w:p w:rsidR="00B73802" w:rsidRPr="004C2B10" w:rsidRDefault="00BB739E" w:rsidP="00B73802">
      <w:pPr>
        <w:numPr>
          <w:ilvl w:val="0"/>
          <w:numId w:val="5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osnovne</w:t>
      </w:r>
      <w:proofErr w:type="spellEnd"/>
      <w:r w:rsidR="00B73802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digitalne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vještina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dokazuju</w:t>
      </w:r>
      <w:proofErr w:type="spellEnd"/>
      <w:r w:rsidR="00B73802" w:rsidRPr="004C2B10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potvrdom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odnosno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uvjerenjem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ili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drugom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ispravom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institucije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ustanove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ili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ovlaštene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pravne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osobe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za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edukaciju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u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području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informacijskih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znanosti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završenoj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edukaciji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stjecanja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digitalnih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vještina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preslikom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indeksa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završenom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kolegiju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informacijskih</w:t>
      </w:r>
      <w:proofErr w:type="spellEnd"/>
      <w:r w:rsidR="00612570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612570" w:rsidRPr="004C2B10">
        <w:rPr>
          <w:rFonts w:ascii="Times New Roman" w:eastAsia="Times New Roman" w:hAnsi="Times New Roman" w:cs="Times New Roman"/>
          <w:lang w:val="en-GB"/>
        </w:rPr>
        <w:t>znanosti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odnosno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diplomom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ili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drugom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ispravom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završenom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studiju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iz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područja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informacijskih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znanosti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>.</w:t>
      </w:r>
    </w:p>
    <w:p w:rsidR="00B73802" w:rsidRPr="004C2B10" w:rsidRDefault="00B73802" w:rsidP="00B73802">
      <w:pPr>
        <w:numPr>
          <w:ilvl w:val="0"/>
          <w:numId w:val="5"/>
        </w:numPr>
        <w:spacing w:after="0" w:line="240" w:lineRule="auto"/>
        <w:ind w:right="83"/>
        <w:contextualSpacing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isk</w:t>
      </w:r>
      <w:r w:rsidR="00F70314" w:rsidRPr="004C2B10">
        <w:rPr>
          <w:rFonts w:ascii="Times New Roman" w:eastAsia="Times New Roman" w:hAnsi="Times New Roman" w:cs="Times New Roman"/>
          <w:lang w:val="en-GB"/>
        </w:rPr>
        <w:t>us</w:t>
      </w:r>
      <w:r w:rsidRPr="004C2B10">
        <w:rPr>
          <w:rFonts w:ascii="Times New Roman" w:eastAsia="Times New Roman" w:hAnsi="Times New Roman" w:cs="Times New Roman"/>
          <w:lang w:val="en-GB"/>
        </w:rPr>
        <w:t>tvo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rada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na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projektima</w:t>
      </w:r>
      <w:proofErr w:type="spellEnd"/>
      <w:r w:rsidR="00BB739E" w:rsidRPr="004C2B10">
        <w:rPr>
          <w:rFonts w:ascii="Times New Roman" w:eastAsia="Times New Roman" w:hAnsi="Times New Roman" w:cs="Times New Roman"/>
          <w:lang w:val="en-GB"/>
        </w:rPr>
        <w:t xml:space="preserve"> (</w:t>
      </w:r>
      <w:proofErr w:type="spellStart"/>
      <w:r w:rsidR="00BB739E" w:rsidRPr="004C2B10">
        <w:rPr>
          <w:rFonts w:ascii="Times New Roman" w:eastAsia="Times New Roman" w:hAnsi="Times New Roman" w:cs="Times New Roman"/>
          <w:lang w:val="en-GB"/>
        </w:rPr>
        <w:t>školskim</w:t>
      </w:r>
      <w:proofErr w:type="spellEnd"/>
      <w:r w:rsidR="00BB739E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BB739E" w:rsidRPr="004C2B10">
        <w:rPr>
          <w:rFonts w:ascii="Times New Roman" w:eastAsia="Times New Roman" w:hAnsi="Times New Roman" w:cs="Times New Roman"/>
          <w:lang w:val="en-GB"/>
        </w:rPr>
        <w:t>projektima</w:t>
      </w:r>
      <w:proofErr w:type="spellEnd"/>
      <w:r w:rsidR="00BB739E" w:rsidRPr="004C2B10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BB739E" w:rsidRPr="004C2B10">
        <w:rPr>
          <w:rFonts w:ascii="Times New Roman" w:eastAsia="Times New Roman" w:hAnsi="Times New Roman" w:cs="Times New Roman"/>
          <w:lang w:val="en-GB"/>
        </w:rPr>
        <w:t>projektima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Europske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unije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projektima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fondova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Europske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unije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)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vezanim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za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djelatnost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škola</w:t>
      </w:r>
      <w:proofErr w:type="spellEnd"/>
      <w:r w:rsidR="00F70314" w:rsidRPr="004C2B10">
        <w:rPr>
          <w:rFonts w:ascii="Times New Roman" w:eastAsia="Times New Roman" w:hAnsi="Times New Roman" w:cs="Times New Roman"/>
          <w:lang w:val="en-GB"/>
        </w:rPr>
        <w:t>, a</w:t>
      </w:r>
      <w:r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4C2B10">
        <w:rPr>
          <w:rFonts w:ascii="Times New Roman" w:eastAsia="Times New Roman" w:hAnsi="Times New Roman" w:cs="Times New Roman"/>
          <w:lang w:val="en-GB"/>
        </w:rPr>
        <w:t>dokazuje</w:t>
      </w:r>
      <w:proofErr w:type="spellEnd"/>
      <w:r w:rsidRPr="004C2B10">
        <w:rPr>
          <w:rFonts w:ascii="Times New Roman" w:eastAsia="Times New Roman" w:hAnsi="Times New Roman" w:cs="Times New Roman"/>
          <w:lang w:val="en-GB"/>
        </w:rPr>
        <w:t xml:space="preserve"> se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potvrdom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uvjerenjem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ili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drugom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ispravom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o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radu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na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tim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CF4B25" w:rsidRPr="004C2B10">
        <w:rPr>
          <w:rFonts w:ascii="Times New Roman" w:eastAsia="Times New Roman" w:hAnsi="Times New Roman" w:cs="Times New Roman"/>
          <w:lang w:val="en-GB"/>
        </w:rPr>
        <w:t>projektima</w:t>
      </w:r>
      <w:proofErr w:type="spellEnd"/>
      <w:r w:rsidR="00CF4B25" w:rsidRPr="004C2B10">
        <w:rPr>
          <w:rFonts w:ascii="Times New Roman" w:eastAsia="Times New Roman" w:hAnsi="Times New Roman" w:cs="Times New Roman"/>
          <w:lang w:val="en-GB"/>
        </w:rPr>
        <w:t>.</w:t>
      </w:r>
    </w:p>
    <w:p w:rsidR="00C33AE5" w:rsidRPr="004C2B10" w:rsidRDefault="00CF4B25" w:rsidP="00C33AE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b/>
          <w:i/>
          <w:u w:val="single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Svi d</w:t>
      </w:r>
      <w:r w:rsidR="00C33AE5" w:rsidRPr="004C2B10">
        <w:rPr>
          <w:rFonts w:ascii="Times New Roman" w:eastAsia="Times New Roman" w:hAnsi="Times New Roman" w:cs="Times New Roman"/>
          <w:lang w:eastAsia="hr-HR"/>
        </w:rPr>
        <w:t>okazi iz ove točke dostavljaju se</w:t>
      </w:r>
      <w:r w:rsidR="00C33AE5" w:rsidRPr="004C2B10">
        <w:rPr>
          <w:rFonts w:ascii="Times New Roman" w:eastAsia="Times New Roman" w:hAnsi="Times New Roman" w:cs="Times New Roman"/>
          <w:b/>
          <w:i/>
          <w:u w:val="single"/>
          <w:lang w:eastAsia="hr-HR"/>
        </w:rPr>
        <w:t xml:space="preserve"> u izvorniku ili </w:t>
      </w:r>
      <w:r w:rsidRPr="004C2B10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ovjerenoj preslici.</w:t>
      </w:r>
    </w:p>
    <w:p w:rsidR="00CF4B25" w:rsidRPr="004C2B10" w:rsidRDefault="00CF4B25" w:rsidP="00C33AE5">
      <w:p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lang w:val="en-GB"/>
        </w:rPr>
      </w:pPr>
    </w:p>
    <w:p w:rsidR="00B73802" w:rsidRPr="004C2B10" w:rsidRDefault="00B73802" w:rsidP="00B73802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 xml:space="preserve">Uz navedene dokumente kandidati su obvezni dostaviti </w:t>
      </w:r>
      <w:r w:rsidR="00860790" w:rsidRPr="004C2B10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4C2B10">
        <w:rPr>
          <w:rFonts w:ascii="Times New Roman" w:eastAsia="Times New Roman" w:hAnsi="Times New Roman" w:cs="Times New Roman"/>
          <w:lang w:eastAsia="hr-HR"/>
        </w:rPr>
        <w:t>ž</w:t>
      </w:r>
      <w:r w:rsidR="00860790" w:rsidRPr="004C2B10">
        <w:rPr>
          <w:rFonts w:ascii="Times New Roman" w:eastAsia="Times New Roman" w:hAnsi="Times New Roman" w:cs="Times New Roman"/>
          <w:lang w:eastAsia="hr-HR"/>
        </w:rPr>
        <w:t>ivotopis</w:t>
      </w:r>
      <w:r w:rsidRPr="004C2B10">
        <w:rPr>
          <w:rFonts w:ascii="Times New Roman" w:eastAsia="Times New Roman" w:hAnsi="Times New Roman" w:cs="Times New Roman"/>
          <w:lang w:eastAsia="hr-HR"/>
        </w:rPr>
        <w:t>.</w:t>
      </w:r>
    </w:p>
    <w:p w:rsidR="00B73802" w:rsidRPr="004C2B10" w:rsidRDefault="00B73802" w:rsidP="00B7380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B73802" w:rsidRPr="004C2B10" w:rsidRDefault="00B73802" w:rsidP="00B73802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</w:t>
      </w:r>
      <w:r w:rsidR="004D3F8B" w:rsidRPr="004C2B10">
        <w:rPr>
          <w:rFonts w:ascii="Times New Roman" w:eastAsia="Times New Roman" w:hAnsi="Times New Roman" w:cs="Times New Roman"/>
          <w:lang w:eastAsia="hr-HR"/>
        </w:rPr>
        <w:t>novnoj i srednjoj školi  (Narodne novine</w:t>
      </w:r>
      <w:r w:rsidR="00FF633C" w:rsidRPr="004C2B1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4C2B10">
        <w:rPr>
          <w:rFonts w:ascii="Times New Roman" w:eastAsia="Times New Roman" w:hAnsi="Times New Roman" w:cs="Times New Roman"/>
          <w:lang w:eastAsia="hr-HR"/>
        </w:rPr>
        <w:t>broj: 87/08., 86/09., 92/10., 105/10.-ispravak, 90/11., 16/12., 86/12., 126/12., 94/13., 152/14. , 7/17., 68/18., 98/19.</w:t>
      </w:r>
      <w:r w:rsidR="004D3F8B" w:rsidRPr="004C2B10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4C2B10">
        <w:rPr>
          <w:rFonts w:ascii="Times New Roman" w:eastAsia="Times New Roman" w:hAnsi="Times New Roman" w:cs="Times New Roman"/>
          <w:lang w:eastAsia="hr-HR"/>
        </w:rPr>
        <w:t>64/20.</w:t>
      </w:r>
      <w:r w:rsidR="00126925" w:rsidRPr="004C2B10">
        <w:rPr>
          <w:rFonts w:ascii="Times New Roman" w:eastAsia="Times New Roman" w:hAnsi="Times New Roman" w:cs="Times New Roman"/>
          <w:lang w:eastAsia="hr-HR"/>
        </w:rPr>
        <w:t>,</w:t>
      </w:r>
      <w:r w:rsidR="004D3F8B" w:rsidRPr="004C2B10">
        <w:rPr>
          <w:rFonts w:ascii="Times New Roman" w:eastAsia="Times New Roman" w:hAnsi="Times New Roman" w:cs="Times New Roman"/>
          <w:lang w:eastAsia="hr-HR"/>
        </w:rPr>
        <w:t>151/22.</w:t>
      </w:r>
      <w:r w:rsidR="00CF4B25" w:rsidRPr="004C2B10">
        <w:rPr>
          <w:rFonts w:ascii="Times New Roman" w:eastAsia="Times New Roman" w:hAnsi="Times New Roman" w:cs="Times New Roman"/>
          <w:color w:val="000000"/>
          <w:lang w:eastAsia="hr-HR"/>
        </w:rPr>
        <w:t>, 155/23 i</w:t>
      </w:r>
      <w:r w:rsidR="00126925" w:rsidRPr="004C2B10">
        <w:rPr>
          <w:rFonts w:ascii="Times New Roman" w:eastAsia="Times New Roman" w:hAnsi="Times New Roman" w:cs="Times New Roman"/>
          <w:color w:val="000000"/>
          <w:lang w:eastAsia="hr-HR"/>
        </w:rPr>
        <w:t xml:space="preserve"> 156/23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C33AE5" w:rsidRPr="004C2B10" w:rsidRDefault="00C33AE5" w:rsidP="00B73802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</w:p>
    <w:p w:rsidR="004D3F8B" w:rsidRPr="004C2B10" w:rsidRDefault="004D3F8B" w:rsidP="00B73802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P</w:t>
      </w:r>
      <w:r w:rsidR="00B73802" w:rsidRPr="004C2B10">
        <w:rPr>
          <w:rFonts w:ascii="Times New Roman" w:eastAsia="Times New Roman" w:hAnsi="Times New Roman" w:cs="Times New Roman"/>
          <w:lang w:eastAsia="hr-HR"/>
        </w:rPr>
        <w:t xml:space="preserve">ravo prednosti prilikom zapošljavanja 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može se ostvariti </w:t>
      </w:r>
      <w:r w:rsidR="00B73802" w:rsidRPr="004C2B10">
        <w:rPr>
          <w:rFonts w:ascii="Times New Roman" w:eastAsia="Times New Roman" w:hAnsi="Times New Roman" w:cs="Times New Roman"/>
          <w:lang w:eastAsia="hr-HR"/>
        </w:rPr>
        <w:t>prema</w:t>
      </w:r>
      <w:r w:rsidRPr="004C2B10">
        <w:rPr>
          <w:rFonts w:ascii="Times New Roman" w:eastAsia="Times New Roman" w:hAnsi="Times New Roman" w:cs="Times New Roman"/>
          <w:lang w:eastAsia="hr-HR"/>
        </w:rPr>
        <w:t>:</w:t>
      </w:r>
    </w:p>
    <w:p w:rsidR="004D3F8B" w:rsidRPr="004C2B10" w:rsidRDefault="00B73802" w:rsidP="00B73802">
      <w:pPr>
        <w:pStyle w:val="ListParagraph"/>
        <w:numPr>
          <w:ilvl w:val="0"/>
          <w:numId w:val="8"/>
        </w:num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članku 102. Zakona o hrvatskim braniteljima iz Domovinskog rata i čla</w:t>
      </w:r>
      <w:r w:rsidR="004D3F8B" w:rsidRPr="004C2B10">
        <w:rPr>
          <w:rFonts w:ascii="Times New Roman" w:eastAsia="Times New Roman" w:hAnsi="Times New Roman" w:cs="Times New Roman"/>
          <w:lang w:eastAsia="hr-HR"/>
        </w:rPr>
        <w:t>novima njihovih obitelji (Narodne novine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 broj: 121/17.</w:t>
      </w:r>
      <w:r w:rsidR="00FF633C" w:rsidRPr="004C2B10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4C2B10">
        <w:rPr>
          <w:rFonts w:ascii="Times New Roman" w:eastAsia="Times New Roman" w:hAnsi="Times New Roman" w:cs="Times New Roman"/>
          <w:lang w:eastAsia="hr-HR"/>
        </w:rPr>
        <w:t>98/19.</w:t>
      </w:r>
      <w:r w:rsidR="00CF4B25" w:rsidRPr="004C2B10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F633C" w:rsidRPr="004C2B10">
        <w:rPr>
          <w:rFonts w:ascii="Times New Roman" w:eastAsia="Times New Roman" w:hAnsi="Times New Roman" w:cs="Times New Roman"/>
          <w:lang w:eastAsia="hr-HR"/>
        </w:rPr>
        <w:t>84/21.</w:t>
      </w:r>
      <w:r w:rsidR="00CF4B25" w:rsidRPr="004C2B10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), </w:t>
      </w:r>
    </w:p>
    <w:p w:rsidR="004D3F8B" w:rsidRPr="004C2B10" w:rsidRDefault="00B70363" w:rsidP="00B73802">
      <w:pPr>
        <w:pStyle w:val="ListParagraph"/>
        <w:numPr>
          <w:ilvl w:val="0"/>
          <w:numId w:val="8"/>
        </w:num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hAnsi="Times New Roman" w:cs="Times New Roman"/>
        </w:rPr>
        <w:t>članku  48. stavku 1.-3. Zakona o civilnim stradalnicima iz Domov</w:t>
      </w:r>
      <w:r w:rsidR="00DC5C7F" w:rsidRPr="004C2B10">
        <w:rPr>
          <w:rFonts w:ascii="Times New Roman" w:hAnsi="Times New Roman" w:cs="Times New Roman"/>
        </w:rPr>
        <w:t>inskog rata (Narodne novine</w:t>
      </w:r>
      <w:r w:rsidRPr="004C2B10">
        <w:rPr>
          <w:rFonts w:ascii="Times New Roman" w:hAnsi="Times New Roman" w:cs="Times New Roman"/>
        </w:rPr>
        <w:t xml:space="preserve"> br. 84/21),</w:t>
      </w:r>
    </w:p>
    <w:p w:rsidR="004D3F8B" w:rsidRPr="004C2B10" w:rsidRDefault="00B73802" w:rsidP="00B73802">
      <w:pPr>
        <w:pStyle w:val="ListParagraph"/>
        <w:numPr>
          <w:ilvl w:val="0"/>
          <w:numId w:val="8"/>
        </w:num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lastRenderedPageBreak/>
        <w:t xml:space="preserve">članku 48.f  Zakona o zaštiti vojnih </w:t>
      </w:r>
      <w:r w:rsidR="004D3F8B" w:rsidRPr="004C2B10">
        <w:rPr>
          <w:rFonts w:ascii="Times New Roman" w:eastAsia="Times New Roman" w:hAnsi="Times New Roman" w:cs="Times New Roman"/>
          <w:lang w:eastAsia="hr-HR"/>
        </w:rPr>
        <w:t>i civilnih invalida rata (Narodne novine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 broj: 33/92, </w:t>
      </w:r>
      <w:r w:rsidR="001624F4" w:rsidRPr="004C2B10">
        <w:rPr>
          <w:rFonts w:ascii="Times New Roman" w:eastAsia="Times New Roman" w:hAnsi="Times New Roman" w:cs="Times New Roman"/>
          <w:lang w:eastAsia="hr-HR"/>
        </w:rPr>
        <w:t>57/92,</w:t>
      </w:r>
      <w:r w:rsidRPr="004C2B10">
        <w:rPr>
          <w:rFonts w:ascii="Times New Roman" w:eastAsia="Times New Roman" w:hAnsi="Times New Roman" w:cs="Times New Roman"/>
          <w:lang w:eastAsia="hr-HR"/>
        </w:rPr>
        <w:t>77/92, 27/93, 58/93, 2/94, 76/94, 108/95, 108/96, 8</w:t>
      </w:r>
      <w:r w:rsidR="0098070D" w:rsidRPr="004C2B10">
        <w:rPr>
          <w:rFonts w:ascii="Times New Roman" w:eastAsia="Times New Roman" w:hAnsi="Times New Roman" w:cs="Times New Roman"/>
          <w:lang w:eastAsia="hr-HR"/>
        </w:rPr>
        <w:t>2/01, 103/03,, 148/13. i 98/19.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) i </w:t>
      </w:r>
    </w:p>
    <w:p w:rsidR="004D3F8B" w:rsidRPr="004C2B10" w:rsidRDefault="00B73802" w:rsidP="00B73802">
      <w:pPr>
        <w:pStyle w:val="ListParagraph"/>
        <w:numPr>
          <w:ilvl w:val="0"/>
          <w:numId w:val="8"/>
        </w:num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članku 9. Zakona o profesionalnoj rehabilitaciji i zapošljavanju osoba s invaliditetom (</w:t>
      </w:r>
      <w:r w:rsidR="004D3F8B" w:rsidRPr="004C2B10">
        <w:rPr>
          <w:rFonts w:ascii="Times New Roman" w:eastAsia="Times New Roman" w:hAnsi="Times New Roman" w:cs="Times New Roman"/>
          <w:lang w:eastAsia="hr-HR"/>
        </w:rPr>
        <w:t>Narodne novine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 broj: 157/13., 152/14., 39/18. i 32/20.) </w:t>
      </w:r>
    </w:p>
    <w:p w:rsidR="004D3F8B" w:rsidRPr="004C2B10" w:rsidRDefault="004D3F8B" w:rsidP="004D3F8B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B73802" w:rsidRPr="004C2B10" w:rsidRDefault="004D3F8B" w:rsidP="004D3F8B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hAnsi="Times New Roman" w:cs="Times New Roman"/>
          <w:color w:val="333333"/>
          <w:shd w:val="clear" w:color="auto" w:fill="FFFFFF"/>
        </w:rPr>
        <w:t xml:space="preserve">Kandidati koji ostvaruju pravo prednosti pri zapošljavanju prema navedenim propisima i žele ostvariti to pravo </w:t>
      </w:r>
      <w:r w:rsidRPr="004C2B10">
        <w:rPr>
          <w:rFonts w:ascii="Times New Roman" w:hAnsi="Times New Roman" w:cs="Times New Roman"/>
          <w:b/>
          <w:i/>
          <w:color w:val="333333"/>
          <w:u w:val="single"/>
          <w:shd w:val="clear" w:color="auto" w:fill="FFFFFF"/>
        </w:rPr>
        <w:t>dužni su</w:t>
      </w:r>
      <w:r w:rsidRPr="004C2B10">
        <w:rPr>
          <w:rFonts w:ascii="Times New Roman" w:hAnsi="Times New Roman" w:cs="Times New Roman"/>
          <w:color w:val="333333"/>
          <w:shd w:val="clear" w:color="auto" w:fill="FFFFFF"/>
        </w:rPr>
        <w:t xml:space="preserve"> se </w:t>
      </w:r>
      <w:r w:rsidR="00B73802" w:rsidRPr="004C2B10">
        <w:rPr>
          <w:rFonts w:ascii="Times New Roman" w:hAnsi="Times New Roman" w:cs="Times New Roman"/>
          <w:color w:val="333333"/>
          <w:shd w:val="clear" w:color="auto" w:fill="FFFFFF"/>
        </w:rPr>
        <w:t xml:space="preserve">u prijavi na natječaj </w:t>
      </w:r>
      <w:r w:rsidR="00B73802" w:rsidRPr="004C2B10">
        <w:rPr>
          <w:rFonts w:ascii="Times New Roman" w:hAnsi="Times New Roman" w:cs="Times New Roman"/>
          <w:b/>
          <w:i/>
          <w:color w:val="333333"/>
          <w:u w:val="single"/>
          <w:shd w:val="clear" w:color="auto" w:fill="FFFFFF"/>
        </w:rPr>
        <w:t>pozvati na to pravo</w:t>
      </w:r>
      <w:r w:rsidR="00B73802" w:rsidRPr="004C2B10">
        <w:rPr>
          <w:rFonts w:ascii="Times New Roman" w:hAnsi="Times New Roman" w:cs="Times New Roman"/>
          <w:color w:val="333333"/>
          <w:shd w:val="clear" w:color="auto" w:fill="FFFFFF"/>
        </w:rPr>
        <w:t xml:space="preserve"> te imaju prednost u odnosu na ostale kandidate samo pod jednakim uvjetima. </w:t>
      </w:r>
      <w:r w:rsidR="00B73802" w:rsidRPr="004C2B10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B73802" w:rsidRPr="004C2B10" w:rsidRDefault="00B73802" w:rsidP="00B73802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hAnsi="Times New Roman" w:cs="Times New Roman"/>
          <w:color w:val="333333"/>
          <w:shd w:val="clear" w:color="auto" w:fill="FFFFFF"/>
        </w:rPr>
        <w:t xml:space="preserve">Kandidat koji se poziva na pravo prednosti pri zapošljavanju temeljem članka 102. Zakona o hrvatskim braniteljima iz Domovinskog rata i članovima njihovih obitelji 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 </w:t>
      </w:r>
      <w:r w:rsidR="00DC5C7F" w:rsidRPr="004C2B10">
        <w:rPr>
          <w:rFonts w:ascii="Times New Roman" w:eastAsia="Times New Roman" w:hAnsi="Times New Roman" w:cs="Times New Roman"/>
          <w:lang w:eastAsia="hr-HR"/>
        </w:rPr>
        <w:t>(Narodne novine</w:t>
      </w:r>
      <w:r w:rsidR="006C78CE" w:rsidRPr="004C2B10">
        <w:rPr>
          <w:rFonts w:ascii="Times New Roman" w:eastAsia="Times New Roman" w:hAnsi="Times New Roman" w:cs="Times New Roman"/>
          <w:lang w:eastAsia="hr-HR"/>
        </w:rPr>
        <w:t xml:space="preserve"> broj: 121/17., 98/19., </w:t>
      </w:r>
      <w:r w:rsidR="00DC5C7F" w:rsidRPr="004C2B10">
        <w:rPr>
          <w:rFonts w:ascii="Times New Roman" w:eastAsia="Times New Roman" w:hAnsi="Times New Roman" w:cs="Times New Roman"/>
          <w:lang w:eastAsia="hr-HR"/>
        </w:rPr>
        <w:t>84/21.</w:t>
      </w:r>
      <w:r w:rsidR="006C78CE" w:rsidRPr="004C2B10">
        <w:rPr>
          <w:rFonts w:ascii="Times New Roman" w:eastAsia="Times New Roman" w:hAnsi="Times New Roman" w:cs="Times New Roman"/>
          <w:lang w:eastAsia="hr-HR"/>
        </w:rPr>
        <w:t xml:space="preserve"> i 156/23</w:t>
      </w:r>
      <w:r w:rsidR="00DC5C7F" w:rsidRPr="004C2B10">
        <w:rPr>
          <w:rFonts w:ascii="Times New Roman" w:eastAsia="Times New Roman" w:hAnsi="Times New Roman" w:cs="Times New Roman"/>
          <w:lang w:eastAsia="hr-HR"/>
        </w:rPr>
        <w:t xml:space="preserve">) </w:t>
      </w:r>
      <w:r w:rsidRPr="004C2B10">
        <w:rPr>
          <w:rFonts w:ascii="Times New Roman" w:hAnsi="Times New Roman" w:cs="Times New Roman"/>
          <w:color w:val="333333"/>
          <w:shd w:val="clear" w:color="auto" w:fill="FFFFFF"/>
        </w:rPr>
        <w:t>dužan je dostaviti i sve potrebne dokaze navedene u članku 103. Zakona, a koji su dostupni na poveznici Ministarstva hrvatskih branitelja:</w:t>
      </w:r>
    </w:p>
    <w:p w:rsidR="00FF633C" w:rsidRPr="004C2B10" w:rsidRDefault="00EB24E9" w:rsidP="00FF633C">
      <w:pPr>
        <w:tabs>
          <w:tab w:val="left" w:pos="6173"/>
        </w:tabs>
        <w:spacing w:after="0" w:line="240" w:lineRule="auto"/>
        <w:ind w:right="-22"/>
        <w:jc w:val="both"/>
        <w:rPr>
          <w:rStyle w:val="Hyperlink"/>
          <w:rFonts w:ascii="Times New Roman" w:hAnsi="Times New Roman" w:cs="Times New Roman"/>
        </w:rPr>
      </w:pPr>
      <w:hyperlink r:id="rId7" w:history="1">
        <w:r w:rsidR="00FF633C" w:rsidRPr="004C2B10">
          <w:rPr>
            <w:rStyle w:val="Hyperlink"/>
            <w:rFonts w:ascii="Times New Roman" w:hAnsi="Times New Roman" w:cs="Times New Roman"/>
          </w:rPr>
          <w:t>https://branitelji.gov.hr/UserDocsImages/dokumenti/Nikola/popis%20dokaza%20za%20ostvarivanje%20prava%20prednosti%20pri%20zapo%C5%A1ljavanju-%20ZOHBDR%202021.pdf</w:t>
        </w:r>
      </w:hyperlink>
    </w:p>
    <w:p w:rsidR="00DC5C7F" w:rsidRPr="004C2B10" w:rsidRDefault="00DC5C7F" w:rsidP="00FF633C">
      <w:pPr>
        <w:tabs>
          <w:tab w:val="left" w:pos="6173"/>
        </w:tabs>
        <w:spacing w:after="0" w:line="240" w:lineRule="auto"/>
        <w:ind w:right="-22"/>
        <w:jc w:val="both"/>
        <w:rPr>
          <w:rStyle w:val="Hyperlink"/>
          <w:rFonts w:ascii="Times New Roman" w:hAnsi="Times New Roman" w:cs="Times New Roman"/>
        </w:rPr>
      </w:pPr>
    </w:p>
    <w:p w:rsidR="00B70363" w:rsidRPr="004C2B10" w:rsidRDefault="0045536F" w:rsidP="00B70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B10">
        <w:rPr>
          <w:rFonts w:ascii="Times New Roman" w:eastAsia="Times New Roman" w:hAnsi="Times New Roman" w:cs="Times New Roman"/>
        </w:rPr>
        <w:t>Kandidat koji se poziva</w:t>
      </w:r>
      <w:r w:rsidR="00B70363" w:rsidRPr="004C2B10">
        <w:rPr>
          <w:rFonts w:ascii="Times New Roman" w:eastAsia="Times New Roman" w:hAnsi="Times New Roman" w:cs="Times New Roman"/>
        </w:rPr>
        <w:t xml:space="preserve"> na pravo prednosti pri zapošljavanju u skladu s člankom 48. Zakona o civilnim stradalnicima iz Domovinskog rata </w:t>
      </w:r>
      <w:r w:rsidR="00DC5C7F" w:rsidRPr="004C2B10">
        <w:rPr>
          <w:rFonts w:ascii="Times New Roman" w:hAnsi="Times New Roman" w:cs="Times New Roman"/>
        </w:rPr>
        <w:t xml:space="preserve">(Narodne novine br. 84/21) </w:t>
      </w:r>
      <w:r w:rsidR="00B70363" w:rsidRPr="004C2B10">
        <w:rPr>
          <w:rFonts w:ascii="Times New Roman" w:eastAsia="Times New Roman" w:hAnsi="Times New Roman" w:cs="Times New Roman"/>
        </w:rPr>
        <w:t xml:space="preserve">uz prijavu na natječaj dužan je priložiti sve dokaze o ispunjavanju uvjeta iz natječaja te priložiti dokaz o ispunjavanju uvjeta za ostvarivanje prava prednosti pri zapošljavanju (članak 49. st. 1. Zakona) dostupne na poveznici Ministarstva hrvatskih branitelja: </w:t>
      </w:r>
    </w:p>
    <w:p w:rsidR="00B70363" w:rsidRPr="004C2B10" w:rsidRDefault="00EB24E9" w:rsidP="00B70363">
      <w:pPr>
        <w:tabs>
          <w:tab w:val="left" w:pos="6173"/>
        </w:tabs>
        <w:spacing w:after="0" w:line="240" w:lineRule="auto"/>
        <w:ind w:right="-22"/>
        <w:jc w:val="both"/>
        <w:rPr>
          <w:rStyle w:val="Hyperlink"/>
          <w:rFonts w:ascii="Times New Roman" w:eastAsia="Times New Roman" w:hAnsi="Times New Roman" w:cs="Times New Roman"/>
          <w:lang w:eastAsia="hr-HR"/>
        </w:rPr>
      </w:pPr>
      <w:hyperlink r:id="rId8" w:history="1">
        <w:r w:rsidR="00B70363" w:rsidRPr="004C2B10">
          <w:rPr>
            <w:rStyle w:val="Hyperlink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C5C7F" w:rsidRPr="004C2B10" w:rsidRDefault="00DC5C7F" w:rsidP="00B7036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:rsidR="00B73802" w:rsidRPr="004C2B10" w:rsidRDefault="00B73802" w:rsidP="00B73802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C2B10">
        <w:rPr>
          <w:rFonts w:ascii="Times New Roman" w:hAnsi="Times New Roman" w:cs="Times New Roman"/>
          <w:color w:val="333333"/>
          <w:shd w:val="clear" w:color="auto" w:fill="FFFFFF"/>
        </w:rPr>
        <w:t xml:space="preserve">Kandidat koji se poziva na pravo prednosti pri zapošljavanju sukladno članku 48.f Zakona o zaštiti vojnih i civilnih invalida rata </w:t>
      </w:r>
      <w:r w:rsidR="00DC5C7F" w:rsidRPr="004C2B10">
        <w:rPr>
          <w:rFonts w:ascii="Times New Roman" w:eastAsia="Times New Roman" w:hAnsi="Times New Roman" w:cs="Times New Roman"/>
          <w:lang w:eastAsia="hr-HR"/>
        </w:rPr>
        <w:t>(Narodne novine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 broj: 33/92, </w:t>
      </w:r>
      <w:r w:rsidR="00215E49" w:rsidRPr="004C2B10">
        <w:rPr>
          <w:rFonts w:ascii="Times New Roman" w:eastAsia="Times New Roman" w:hAnsi="Times New Roman" w:cs="Times New Roman"/>
          <w:lang w:eastAsia="hr-HR"/>
        </w:rPr>
        <w:t xml:space="preserve">57/92, </w:t>
      </w:r>
      <w:r w:rsidRPr="004C2B10">
        <w:rPr>
          <w:rFonts w:ascii="Times New Roman" w:eastAsia="Times New Roman" w:hAnsi="Times New Roman" w:cs="Times New Roman"/>
          <w:lang w:eastAsia="hr-HR"/>
        </w:rPr>
        <w:t>77/92, 27/93, 58/93, 2/94, 76/94, 108/95, 108/96, 82/01, 103/03.,148/13. i 98/19.)</w:t>
      </w:r>
      <w:r w:rsidRPr="004C2B10">
        <w:rPr>
          <w:rFonts w:ascii="Times New Roman" w:hAnsi="Times New Roman" w:cs="Times New Roman"/>
          <w:color w:val="333333"/>
          <w:shd w:val="clear" w:color="auto" w:fill="FFFFFF"/>
        </w:rPr>
        <w:t xml:space="preserve"> dužan je, uz gore navedene dokaze, dostaviti rješenje ili potvrdu o priznatom statusu iz koje je vidlji</w:t>
      </w:r>
      <w:r w:rsidR="0045536F" w:rsidRPr="004C2B10">
        <w:rPr>
          <w:rFonts w:ascii="Times New Roman" w:hAnsi="Times New Roman" w:cs="Times New Roman"/>
          <w:color w:val="333333"/>
          <w:shd w:val="clear" w:color="auto" w:fill="FFFFFF"/>
        </w:rPr>
        <w:t>vo ostvarivanje spomenutog prava</w:t>
      </w:r>
      <w:r w:rsidRPr="004C2B10">
        <w:rPr>
          <w:rFonts w:ascii="Times New Roman" w:hAnsi="Times New Roman" w:cs="Times New Roman"/>
          <w:color w:val="333333"/>
          <w:shd w:val="clear" w:color="auto" w:fill="FFFFFF"/>
        </w:rPr>
        <w:t xml:space="preserve">, izjavu da do sada nisu koristili pravo prednosti pri zapošljavanju po toj osnovi te dokaz iz kojeg je vidljivo na koji je način prestao radni odnos kod posljednjeg poslodavca (rješenje/obavijest o prestanku radnog odnosa, sporazum i drugo). </w:t>
      </w:r>
    </w:p>
    <w:p w:rsidR="00DC5C7F" w:rsidRPr="004C2B10" w:rsidRDefault="00DC5C7F" w:rsidP="00B73802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B73802" w:rsidRPr="004C2B10" w:rsidRDefault="00B73802" w:rsidP="00B73802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C2B10">
        <w:rPr>
          <w:rFonts w:ascii="Times New Roman" w:hAnsi="Times New Roman" w:cs="Times New Roman"/>
          <w:color w:val="333333"/>
          <w:shd w:val="clear" w:color="auto" w:fill="FFFFFF"/>
        </w:rPr>
        <w:t>Kandidat</w:t>
      </w:r>
      <w:r w:rsidR="00AA4CDB" w:rsidRPr="004C2B10">
        <w:rPr>
          <w:rFonts w:ascii="Times New Roman" w:hAnsi="Times New Roman" w:cs="Times New Roman"/>
          <w:color w:val="333333"/>
          <w:shd w:val="clear" w:color="auto" w:fill="FFFFFF"/>
        </w:rPr>
        <w:t>i koji se poziva</w:t>
      </w:r>
      <w:r w:rsidRPr="004C2B10">
        <w:rPr>
          <w:rFonts w:ascii="Times New Roman" w:hAnsi="Times New Roman" w:cs="Times New Roman"/>
          <w:color w:val="333333"/>
          <w:shd w:val="clear" w:color="auto" w:fill="FFFFFF"/>
        </w:rPr>
        <w:t xml:space="preserve"> na pravo prednosti pri zapošljavanju sukladno članku 9. Zakona o profesionalnoj rehabilitaciji i zapošljavanju osoba s invaliditetom </w:t>
      </w:r>
      <w:r w:rsidR="00DC5C7F" w:rsidRPr="004C2B10">
        <w:rPr>
          <w:rFonts w:ascii="Times New Roman" w:eastAsia="Times New Roman" w:hAnsi="Times New Roman" w:cs="Times New Roman"/>
          <w:lang w:eastAsia="hr-HR"/>
        </w:rPr>
        <w:t xml:space="preserve">(Narodne novine broj: 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157/13., 152/14., 39/18. i 32/20.) </w:t>
      </w:r>
      <w:r w:rsidRPr="004C2B10">
        <w:rPr>
          <w:rFonts w:ascii="Times New Roman" w:hAnsi="Times New Roman" w:cs="Times New Roman"/>
          <w:color w:val="333333"/>
          <w:shd w:val="clear" w:color="auto" w:fill="FFFFFF"/>
        </w:rPr>
        <w:t xml:space="preserve">dužan je, uz gore navedene dokaze, 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 </w:t>
      </w:r>
    </w:p>
    <w:p w:rsidR="00C33AE5" w:rsidRPr="004C2B10" w:rsidRDefault="00C33AE5" w:rsidP="00B73802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</w:p>
    <w:p w:rsidR="00B73802" w:rsidRPr="004C2B10" w:rsidRDefault="00B73802" w:rsidP="00B73802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 xml:space="preserve">Rok za podnošenje prijava je osam (8) dana od dana objave </w:t>
      </w:r>
      <w:r w:rsidR="006C78CE" w:rsidRPr="004C2B10">
        <w:rPr>
          <w:rFonts w:ascii="Times New Roman" w:eastAsia="Times New Roman" w:hAnsi="Times New Roman" w:cs="Times New Roman"/>
          <w:lang w:eastAsia="hr-HR"/>
        </w:rPr>
        <w:t>natječaja.</w:t>
      </w:r>
    </w:p>
    <w:p w:rsidR="00B73802" w:rsidRPr="004C2B10" w:rsidRDefault="00B73802" w:rsidP="00B73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 xml:space="preserve">Prijave s dokazima o ispunjavanju uvjeta natječaja dostaviti u zatvorenoj omotnici, </w:t>
      </w:r>
      <w:r w:rsidRPr="004C2B10">
        <w:rPr>
          <w:rFonts w:ascii="Times New Roman" w:eastAsia="Times New Roman" w:hAnsi="Times New Roman" w:cs="Times New Roman"/>
          <w:b/>
          <w:i/>
          <w:lang w:eastAsia="hr-HR"/>
        </w:rPr>
        <w:t xml:space="preserve">preporučenom poštom ili osobno 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na adresu: </w:t>
      </w:r>
      <w:r w:rsidRPr="004C2B10">
        <w:rPr>
          <w:rFonts w:ascii="Times New Roman" w:eastAsia="Times New Roman" w:hAnsi="Times New Roman" w:cs="Times New Roman"/>
          <w:b/>
          <w:lang w:eastAsia="hr-HR"/>
        </w:rPr>
        <w:t>Osnovna</w:t>
      </w:r>
      <w:r w:rsidRPr="004C2B1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škola</w:t>
      </w:r>
      <w:r w:rsidR="00CB6BD4" w:rsidRPr="004C2B1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„Valentin Klarin“ Preko</w:t>
      </w:r>
      <w:r w:rsidRPr="004C2B10">
        <w:rPr>
          <w:rFonts w:ascii="Times New Roman" w:eastAsia="Times New Roman" w:hAnsi="Times New Roman" w:cs="Times New Roman"/>
          <w:b/>
          <w:lang w:eastAsia="hr-HR"/>
        </w:rPr>
        <w:t>,</w:t>
      </w:r>
      <w:r w:rsidR="00CB6BD4" w:rsidRPr="004C2B10">
        <w:rPr>
          <w:rFonts w:ascii="Times New Roman" w:eastAsia="Times New Roman" w:hAnsi="Times New Roman" w:cs="Times New Roman"/>
          <w:b/>
          <w:lang w:eastAsia="hr-HR"/>
        </w:rPr>
        <w:t xml:space="preserve"> Cesta hrvatskih branitelja 39/H</w:t>
      </w:r>
      <w:r w:rsidRPr="004C2B10">
        <w:rPr>
          <w:rFonts w:ascii="Times New Roman" w:eastAsia="Times New Roman" w:hAnsi="Times New Roman" w:cs="Times New Roman"/>
          <w:b/>
          <w:lang w:eastAsia="hr-HR"/>
        </w:rPr>
        <w:t>,</w:t>
      </w:r>
      <w:r w:rsidR="00CB6BD4" w:rsidRPr="004C2B10">
        <w:rPr>
          <w:rFonts w:ascii="Times New Roman" w:eastAsia="Times New Roman" w:hAnsi="Times New Roman" w:cs="Times New Roman"/>
          <w:b/>
          <w:lang w:eastAsia="hr-HR"/>
        </w:rPr>
        <w:t xml:space="preserve"> 23 273 Preko</w:t>
      </w:r>
      <w:r w:rsidRPr="004C2B10">
        <w:rPr>
          <w:rFonts w:ascii="Times New Roman" w:eastAsia="Times New Roman" w:hAnsi="Times New Roman" w:cs="Times New Roman"/>
          <w:b/>
          <w:lang w:eastAsia="hr-HR"/>
        </w:rPr>
        <w:t xml:space="preserve"> s naznakom "</w:t>
      </w:r>
      <w:r w:rsidR="00CB6BD4" w:rsidRPr="004C2B10">
        <w:rPr>
          <w:rFonts w:ascii="Times New Roman" w:eastAsia="Times New Roman" w:hAnsi="Times New Roman" w:cs="Times New Roman"/>
          <w:b/>
          <w:lang w:eastAsia="hr-HR"/>
        </w:rPr>
        <w:t xml:space="preserve">Za </w:t>
      </w:r>
      <w:r w:rsidRPr="004C2B10">
        <w:rPr>
          <w:rFonts w:ascii="Times New Roman" w:eastAsia="Times New Roman" w:hAnsi="Times New Roman" w:cs="Times New Roman"/>
          <w:b/>
          <w:lang w:eastAsia="hr-HR"/>
        </w:rPr>
        <w:t xml:space="preserve"> natječaj za</w:t>
      </w:r>
      <w:r w:rsidR="00CB6BD4" w:rsidRPr="004C2B10">
        <w:rPr>
          <w:rFonts w:ascii="Times New Roman" w:eastAsia="Times New Roman" w:hAnsi="Times New Roman" w:cs="Times New Roman"/>
          <w:b/>
          <w:lang w:eastAsia="hr-HR"/>
        </w:rPr>
        <w:t xml:space="preserve"> imenovanje</w:t>
      </w:r>
      <w:r w:rsidRPr="004C2B10">
        <w:rPr>
          <w:rFonts w:ascii="Times New Roman" w:eastAsia="Times New Roman" w:hAnsi="Times New Roman" w:cs="Times New Roman"/>
          <w:b/>
          <w:lang w:eastAsia="hr-HR"/>
        </w:rPr>
        <w:t xml:space="preserve"> ravnatelja – ne otvarati"</w:t>
      </w:r>
      <w:r w:rsidR="00CB6BD4" w:rsidRPr="004C2B10">
        <w:rPr>
          <w:rFonts w:ascii="Times New Roman" w:eastAsia="Times New Roman" w:hAnsi="Times New Roman" w:cs="Times New Roman"/>
          <w:b/>
          <w:lang w:eastAsia="hr-HR"/>
        </w:rPr>
        <w:t>.</w:t>
      </w:r>
      <w:r w:rsidR="00EC4B0D" w:rsidRPr="004C2B10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:rsidR="00DC5C7F" w:rsidRPr="004C2B10" w:rsidRDefault="00DC5C7F" w:rsidP="00B73802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:rsidR="00B73802" w:rsidRPr="004C2B10" w:rsidRDefault="00CB6BD4" w:rsidP="00B73802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Nepotpune prijave kao i prijave koje pristignu izvan roka neće se razmatrati</w:t>
      </w:r>
      <w:r w:rsidR="00B73802" w:rsidRPr="004C2B10">
        <w:rPr>
          <w:rFonts w:ascii="Times New Roman" w:eastAsia="Times New Roman" w:hAnsi="Times New Roman" w:cs="Times New Roman"/>
          <w:lang w:eastAsia="hr-HR"/>
        </w:rPr>
        <w:t>.</w:t>
      </w:r>
    </w:p>
    <w:p w:rsidR="00DC5C7F" w:rsidRPr="004C2B10" w:rsidRDefault="00DC5C7F" w:rsidP="00B73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3802" w:rsidRPr="004C2B10" w:rsidRDefault="00B73802" w:rsidP="00B73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2B10">
        <w:rPr>
          <w:rFonts w:ascii="Times New Roman" w:hAnsi="Times New Roman" w:cs="Times New Roman"/>
        </w:rPr>
        <w:t xml:space="preserve">Osobni podaci kandidata, koji su sadržani u natječajnoj dokumentaciji, koristit će se isključivo u svrhu provedbe natječaja u skladu s Uredbom Europske unije 2016/679 Europskog parlamenta i Vijeća od </w:t>
      </w:r>
      <w:r w:rsidR="00CA44C3" w:rsidRPr="004C2B10">
        <w:rPr>
          <w:rFonts w:ascii="Times New Roman" w:hAnsi="Times New Roman" w:cs="Times New Roman"/>
        </w:rPr>
        <w:t>2</w:t>
      </w:r>
      <w:r w:rsidRPr="004C2B10">
        <w:rPr>
          <w:rFonts w:ascii="Times New Roman" w:hAnsi="Times New Roman" w:cs="Times New Roman"/>
        </w:rPr>
        <w:t>7. travnja 2016. godine te Zakonom o provedbi Opće u</w:t>
      </w:r>
      <w:r w:rsidR="00DC5C7F" w:rsidRPr="004C2B10">
        <w:rPr>
          <w:rFonts w:ascii="Times New Roman" w:hAnsi="Times New Roman" w:cs="Times New Roman"/>
        </w:rPr>
        <w:t>redbe o zaštiti podataka (Narodne novine</w:t>
      </w:r>
      <w:r w:rsidRPr="004C2B10">
        <w:rPr>
          <w:rFonts w:ascii="Times New Roman" w:hAnsi="Times New Roman" w:cs="Times New Roman"/>
        </w:rPr>
        <w:t xml:space="preserve"> broj: 42/18).</w:t>
      </w:r>
    </w:p>
    <w:p w:rsidR="00DC5C7F" w:rsidRPr="004C2B10" w:rsidRDefault="00DC5C7F" w:rsidP="00B73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73802" w:rsidRPr="004C2B10" w:rsidRDefault="00B73802" w:rsidP="00B73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>O rezultatima natječaja kandidati će biti obaviješteni u roku od 45 dana od isteka roka za podnošenje prijava.</w:t>
      </w:r>
    </w:p>
    <w:p w:rsidR="00B73802" w:rsidRPr="004C2B10" w:rsidRDefault="00B73802" w:rsidP="00B73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73802" w:rsidRPr="004C2B10" w:rsidRDefault="00B73802" w:rsidP="00B73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B73802" w:rsidRPr="004C2B10" w:rsidRDefault="00B73802" w:rsidP="00B73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</w:t>
      </w:r>
      <w:r w:rsidR="00815448" w:rsidRPr="004C2B10">
        <w:rPr>
          <w:rFonts w:ascii="Times New Roman" w:eastAsia="Times New Roman" w:hAnsi="Times New Roman" w:cs="Times New Roman"/>
          <w:lang w:eastAsia="hr-HR"/>
        </w:rPr>
        <w:t xml:space="preserve">                    Predsjedni</w:t>
      </w:r>
      <w:r w:rsidRPr="004C2B10">
        <w:rPr>
          <w:rFonts w:ascii="Times New Roman" w:eastAsia="Times New Roman" w:hAnsi="Times New Roman" w:cs="Times New Roman"/>
          <w:lang w:eastAsia="hr-HR"/>
        </w:rPr>
        <w:t>ca Školskog odbora</w:t>
      </w:r>
    </w:p>
    <w:p w:rsidR="00B73802" w:rsidRPr="00AF49F2" w:rsidRDefault="00B73802" w:rsidP="00B738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C2B10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</w:t>
      </w:r>
      <w:r w:rsidR="004C2B10" w:rsidRPr="004C2B10">
        <w:rPr>
          <w:rFonts w:ascii="Times New Roman" w:eastAsia="Times New Roman" w:hAnsi="Times New Roman" w:cs="Times New Roman"/>
          <w:lang w:eastAsia="hr-HR"/>
        </w:rPr>
        <w:t xml:space="preserve">            </w:t>
      </w:r>
      <w:r w:rsidRPr="004C2B10">
        <w:rPr>
          <w:rFonts w:ascii="Times New Roman" w:eastAsia="Times New Roman" w:hAnsi="Times New Roman" w:cs="Times New Roman"/>
          <w:lang w:eastAsia="hr-HR"/>
        </w:rPr>
        <w:t xml:space="preserve"> </w:t>
      </w:r>
      <w:r w:rsidR="004C2B10" w:rsidRPr="004C2B10">
        <w:rPr>
          <w:rFonts w:ascii="Times New Roman" w:eastAsia="Times New Roman" w:hAnsi="Times New Roman" w:cs="Times New Roman"/>
          <w:lang w:eastAsia="hr-HR"/>
        </w:rPr>
        <w:t>Margareta Jurina</w:t>
      </w:r>
    </w:p>
    <w:p w:rsidR="00B73802" w:rsidRPr="00AF49F2" w:rsidRDefault="00B73802" w:rsidP="00B73802">
      <w:pPr>
        <w:spacing w:after="200" w:line="276" w:lineRule="auto"/>
        <w:rPr>
          <w:rFonts w:ascii="Times New Roman" w:hAnsi="Times New Roman" w:cs="Times New Roman"/>
        </w:rPr>
      </w:pPr>
    </w:p>
    <w:p w:rsidR="00B73802" w:rsidRPr="00AF49F2" w:rsidRDefault="00B73802" w:rsidP="00B73802">
      <w:pPr>
        <w:spacing w:after="200" w:line="276" w:lineRule="auto"/>
      </w:pPr>
    </w:p>
    <w:p w:rsidR="00B73802" w:rsidRDefault="00B73802" w:rsidP="00B73802"/>
    <w:p w:rsidR="00542A23" w:rsidRDefault="00EB24E9"/>
    <w:sectPr w:rsidR="00542A23" w:rsidSect="000601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E9" w:rsidRDefault="00EB24E9">
      <w:pPr>
        <w:spacing w:after="0" w:line="240" w:lineRule="auto"/>
      </w:pPr>
      <w:r>
        <w:separator/>
      </w:r>
    </w:p>
  </w:endnote>
  <w:endnote w:type="continuationSeparator" w:id="0">
    <w:p w:rsidR="00EB24E9" w:rsidRDefault="00EB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520" w:rsidRDefault="00B73802" w:rsidP="00F6551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2520" w:rsidRDefault="00EB24E9" w:rsidP="00F65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B7380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C2B10">
      <w:rPr>
        <w:noProof/>
      </w:rPr>
      <w:t>4</w:t>
    </w:r>
    <w:r>
      <w:fldChar w:fldCharType="end"/>
    </w:r>
  </w:p>
  <w:p w:rsidR="00E72520" w:rsidRDefault="00EB24E9" w:rsidP="00F655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EB2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E9" w:rsidRDefault="00EB24E9">
      <w:pPr>
        <w:spacing w:after="0" w:line="240" w:lineRule="auto"/>
      </w:pPr>
      <w:r>
        <w:separator/>
      </w:r>
    </w:p>
  </w:footnote>
  <w:footnote w:type="continuationSeparator" w:id="0">
    <w:p w:rsidR="00EB24E9" w:rsidRDefault="00EB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EB2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EB2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EC" w:rsidRDefault="00EB2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928"/>
    <w:multiLevelType w:val="multilevel"/>
    <w:tmpl w:val="382E9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B05B22"/>
    <w:multiLevelType w:val="hybridMultilevel"/>
    <w:tmpl w:val="B0CCF374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90611"/>
    <w:multiLevelType w:val="multilevel"/>
    <w:tmpl w:val="D52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D370A93"/>
    <w:multiLevelType w:val="multilevel"/>
    <w:tmpl w:val="B2B43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5FE5EEA"/>
    <w:multiLevelType w:val="hybridMultilevel"/>
    <w:tmpl w:val="A67C782C"/>
    <w:lvl w:ilvl="0" w:tplc="FAAE945C">
      <w:start w:val="1"/>
      <w:numFmt w:val="lowerLetter"/>
      <w:lvlText w:val="%1)"/>
      <w:lvlJc w:val="left"/>
      <w:pPr>
        <w:ind w:left="2041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481" w:hanging="180"/>
      </w:pPr>
    </w:lvl>
    <w:lvl w:ilvl="3" w:tplc="041A000F" w:tentative="1">
      <w:start w:val="1"/>
      <w:numFmt w:val="decimal"/>
      <w:lvlText w:val="%4."/>
      <w:lvlJc w:val="left"/>
      <w:pPr>
        <w:ind w:left="4201" w:hanging="360"/>
      </w:pPr>
    </w:lvl>
    <w:lvl w:ilvl="4" w:tplc="041A0019" w:tentative="1">
      <w:start w:val="1"/>
      <w:numFmt w:val="lowerLetter"/>
      <w:lvlText w:val="%5."/>
      <w:lvlJc w:val="left"/>
      <w:pPr>
        <w:ind w:left="4921" w:hanging="360"/>
      </w:pPr>
    </w:lvl>
    <w:lvl w:ilvl="5" w:tplc="041A001B" w:tentative="1">
      <w:start w:val="1"/>
      <w:numFmt w:val="lowerRoman"/>
      <w:lvlText w:val="%6."/>
      <w:lvlJc w:val="right"/>
      <w:pPr>
        <w:ind w:left="5641" w:hanging="180"/>
      </w:pPr>
    </w:lvl>
    <w:lvl w:ilvl="6" w:tplc="041A000F" w:tentative="1">
      <w:start w:val="1"/>
      <w:numFmt w:val="decimal"/>
      <w:lvlText w:val="%7."/>
      <w:lvlJc w:val="left"/>
      <w:pPr>
        <w:ind w:left="6361" w:hanging="360"/>
      </w:pPr>
    </w:lvl>
    <w:lvl w:ilvl="7" w:tplc="041A0019" w:tentative="1">
      <w:start w:val="1"/>
      <w:numFmt w:val="lowerLetter"/>
      <w:lvlText w:val="%8."/>
      <w:lvlJc w:val="left"/>
      <w:pPr>
        <w:ind w:left="7081" w:hanging="360"/>
      </w:pPr>
    </w:lvl>
    <w:lvl w:ilvl="8" w:tplc="041A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5" w15:restartNumberingAfterBreak="0">
    <w:nsid w:val="67212824"/>
    <w:multiLevelType w:val="hybridMultilevel"/>
    <w:tmpl w:val="40381DC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CB93129"/>
    <w:multiLevelType w:val="hybridMultilevel"/>
    <w:tmpl w:val="5006893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D00ECA"/>
    <w:multiLevelType w:val="hybridMultilevel"/>
    <w:tmpl w:val="58E6DA9C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39F82B60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802"/>
    <w:rsid w:val="000B3D43"/>
    <w:rsid w:val="0010380B"/>
    <w:rsid w:val="00126925"/>
    <w:rsid w:val="001624F4"/>
    <w:rsid w:val="001809F6"/>
    <w:rsid w:val="00215E49"/>
    <w:rsid w:val="002530A0"/>
    <w:rsid w:val="002652AE"/>
    <w:rsid w:val="0041695C"/>
    <w:rsid w:val="004251D8"/>
    <w:rsid w:val="0045536F"/>
    <w:rsid w:val="00486779"/>
    <w:rsid w:val="004C2B10"/>
    <w:rsid w:val="004D3F8B"/>
    <w:rsid w:val="005107E6"/>
    <w:rsid w:val="005F4F42"/>
    <w:rsid w:val="00612570"/>
    <w:rsid w:val="00633445"/>
    <w:rsid w:val="006466CB"/>
    <w:rsid w:val="00660433"/>
    <w:rsid w:val="006B178C"/>
    <w:rsid w:val="006C78CE"/>
    <w:rsid w:val="007114B8"/>
    <w:rsid w:val="007A571F"/>
    <w:rsid w:val="007F3C71"/>
    <w:rsid w:val="00815448"/>
    <w:rsid w:val="00840EA4"/>
    <w:rsid w:val="00860790"/>
    <w:rsid w:val="0086572B"/>
    <w:rsid w:val="00894FC1"/>
    <w:rsid w:val="008A6F8A"/>
    <w:rsid w:val="008F34E9"/>
    <w:rsid w:val="0098070D"/>
    <w:rsid w:val="009E48E3"/>
    <w:rsid w:val="00A71817"/>
    <w:rsid w:val="00A735C9"/>
    <w:rsid w:val="00A75293"/>
    <w:rsid w:val="00AA4CDB"/>
    <w:rsid w:val="00AD420C"/>
    <w:rsid w:val="00B67781"/>
    <w:rsid w:val="00B70363"/>
    <w:rsid w:val="00B73802"/>
    <w:rsid w:val="00B91D09"/>
    <w:rsid w:val="00BB739E"/>
    <w:rsid w:val="00C16C1D"/>
    <w:rsid w:val="00C27CD1"/>
    <w:rsid w:val="00C33AE5"/>
    <w:rsid w:val="00C92E05"/>
    <w:rsid w:val="00C9395B"/>
    <w:rsid w:val="00CA44C3"/>
    <w:rsid w:val="00CB6BD4"/>
    <w:rsid w:val="00CF4B25"/>
    <w:rsid w:val="00DB4521"/>
    <w:rsid w:val="00DC5C7F"/>
    <w:rsid w:val="00E65A98"/>
    <w:rsid w:val="00EB24E9"/>
    <w:rsid w:val="00EC4B0D"/>
    <w:rsid w:val="00F70314"/>
    <w:rsid w:val="00F77C73"/>
    <w:rsid w:val="00FA657F"/>
    <w:rsid w:val="00FC7A26"/>
    <w:rsid w:val="00FE40AE"/>
    <w:rsid w:val="00FF633C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52F8"/>
  <w15:chartTrackingRefBased/>
  <w15:docId w15:val="{7697764B-E746-44E5-8903-8771FE63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7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3802"/>
  </w:style>
  <w:style w:type="paragraph" w:styleId="Header">
    <w:name w:val="header"/>
    <w:basedOn w:val="Normal"/>
    <w:link w:val="HeaderChar"/>
    <w:uiPriority w:val="99"/>
    <w:semiHidden/>
    <w:unhideWhenUsed/>
    <w:rsid w:val="00B7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3802"/>
  </w:style>
  <w:style w:type="character" w:styleId="PageNumber">
    <w:name w:val="page number"/>
    <w:basedOn w:val="DefaultParagraphFont"/>
    <w:rsid w:val="00B73802"/>
  </w:style>
  <w:style w:type="character" w:styleId="Hyperlink">
    <w:name w:val="Hyperlink"/>
    <w:rsid w:val="00FF6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User</cp:lastModifiedBy>
  <cp:revision>38</cp:revision>
  <cp:lastPrinted>2025-02-13T07:37:00Z</cp:lastPrinted>
  <dcterms:created xsi:type="dcterms:W3CDTF">2021-02-06T11:17:00Z</dcterms:created>
  <dcterms:modified xsi:type="dcterms:W3CDTF">2025-02-14T07:33:00Z</dcterms:modified>
</cp:coreProperties>
</file>